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3888" w:rsidRPr="00E13888" w:rsidRDefault="00E13888" w:rsidP="00E13888">
      <w:pPr>
        <w:jc w:val="center"/>
        <w:rPr>
          <w:rFonts w:ascii="仿宋_GB2312" w:eastAsia="仿宋_GB2312"/>
          <w:b/>
          <w:sz w:val="36"/>
          <w:szCs w:val="36"/>
        </w:rPr>
      </w:pPr>
      <w:r w:rsidRPr="00E13888">
        <w:rPr>
          <w:rFonts w:ascii="仿宋_GB2312" w:eastAsia="仿宋_GB2312" w:hint="eastAsia"/>
          <w:b/>
          <w:sz w:val="36"/>
          <w:szCs w:val="36"/>
        </w:rPr>
        <w:t>关于</w:t>
      </w:r>
      <w:r w:rsidR="00D15551">
        <w:rPr>
          <w:rFonts w:ascii="仿宋_GB2312" w:eastAsia="仿宋_GB2312" w:hint="eastAsia"/>
          <w:b/>
          <w:sz w:val="36"/>
          <w:szCs w:val="36"/>
        </w:rPr>
        <w:t>嘉兴职业技术学院数字校园</w:t>
      </w:r>
      <w:r w:rsidR="00B02B3E">
        <w:rPr>
          <w:rFonts w:ascii="仿宋_GB2312" w:eastAsia="仿宋_GB2312" w:hint="eastAsia"/>
          <w:b/>
          <w:sz w:val="36"/>
          <w:szCs w:val="36"/>
        </w:rPr>
        <w:t>等级保护测评</w:t>
      </w:r>
      <w:r w:rsidR="00D15551">
        <w:rPr>
          <w:rFonts w:ascii="仿宋_GB2312" w:eastAsia="仿宋_GB2312" w:hint="eastAsia"/>
          <w:b/>
          <w:sz w:val="36"/>
          <w:szCs w:val="36"/>
        </w:rPr>
        <w:t>的询价函</w:t>
      </w:r>
    </w:p>
    <w:p w:rsidR="00696432" w:rsidRDefault="00696432" w:rsidP="00E13888">
      <w:pPr>
        <w:ind w:firstLineChars="200" w:firstLine="560"/>
        <w:rPr>
          <w:rFonts w:ascii="宋体" w:eastAsia="宋体" w:hAnsi="宋体"/>
          <w:sz w:val="28"/>
          <w:szCs w:val="28"/>
        </w:rPr>
      </w:pPr>
    </w:p>
    <w:p w:rsidR="00E13888" w:rsidRPr="00696432" w:rsidRDefault="00E13888" w:rsidP="00E13888">
      <w:pPr>
        <w:ind w:firstLineChars="200" w:firstLine="560"/>
        <w:rPr>
          <w:rFonts w:ascii="宋体" w:eastAsia="宋体" w:hAnsi="宋体"/>
          <w:sz w:val="28"/>
          <w:szCs w:val="28"/>
        </w:rPr>
      </w:pPr>
      <w:r w:rsidRPr="00696432">
        <w:rPr>
          <w:rFonts w:ascii="宋体" w:eastAsia="宋体" w:hAnsi="宋体" w:hint="eastAsia"/>
          <w:sz w:val="28"/>
          <w:szCs w:val="28"/>
        </w:rPr>
        <w:t>根据《中华人民共和国政府采购法》等有关规定，</w:t>
      </w:r>
      <w:r w:rsidR="00D15551" w:rsidRPr="00696432">
        <w:rPr>
          <w:rFonts w:ascii="宋体" w:eastAsia="宋体" w:hAnsi="宋体" w:hint="eastAsia"/>
          <w:sz w:val="28"/>
          <w:szCs w:val="28"/>
        </w:rPr>
        <w:t>嘉兴职业技术学院</w:t>
      </w:r>
      <w:r w:rsidRPr="00696432">
        <w:rPr>
          <w:rFonts w:ascii="宋体" w:eastAsia="宋体" w:hAnsi="宋体" w:hint="eastAsia"/>
          <w:sz w:val="28"/>
          <w:szCs w:val="28"/>
        </w:rPr>
        <w:t>就</w:t>
      </w:r>
      <w:r w:rsidR="00D15551" w:rsidRPr="00696432">
        <w:rPr>
          <w:rFonts w:ascii="宋体" w:eastAsia="宋体" w:hAnsi="宋体" w:hint="eastAsia"/>
          <w:sz w:val="28"/>
          <w:szCs w:val="28"/>
        </w:rPr>
        <w:t>数字校园等级保护测评</w:t>
      </w:r>
      <w:r w:rsidRPr="00696432">
        <w:rPr>
          <w:rFonts w:ascii="宋体" w:eastAsia="宋体" w:hAnsi="宋体" w:hint="eastAsia"/>
          <w:sz w:val="28"/>
          <w:szCs w:val="28"/>
        </w:rPr>
        <w:t>项目进行自行招标采购，欢迎意向机构前来投标。</w:t>
      </w:r>
    </w:p>
    <w:p w:rsidR="00E13888" w:rsidRPr="00696432" w:rsidRDefault="00E13888" w:rsidP="00E13888">
      <w:pPr>
        <w:ind w:firstLineChars="200" w:firstLine="560"/>
        <w:rPr>
          <w:rFonts w:ascii="宋体" w:eastAsia="宋体" w:hAnsi="宋体"/>
          <w:sz w:val="28"/>
          <w:szCs w:val="28"/>
        </w:rPr>
      </w:pPr>
      <w:r w:rsidRPr="00696432">
        <w:rPr>
          <w:rFonts w:ascii="宋体" w:eastAsia="宋体" w:hAnsi="宋体" w:hint="eastAsia"/>
          <w:sz w:val="28"/>
          <w:szCs w:val="28"/>
        </w:rPr>
        <w:t>一、项目名称：</w:t>
      </w:r>
      <w:r w:rsidR="00D15551" w:rsidRPr="00696432">
        <w:rPr>
          <w:rFonts w:ascii="宋体" w:eastAsia="宋体" w:hAnsi="宋体" w:hint="eastAsia"/>
          <w:sz w:val="28"/>
          <w:szCs w:val="28"/>
        </w:rPr>
        <w:t>数字校园网络安全等级保护测评项目</w:t>
      </w:r>
    </w:p>
    <w:p w:rsidR="00E13888" w:rsidRPr="00696432" w:rsidRDefault="00E13888" w:rsidP="00E13888">
      <w:pPr>
        <w:ind w:firstLineChars="200" w:firstLine="560"/>
        <w:rPr>
          <w:rFonts w:ascii="宋体" w:eastAsia="宋体" w:hAnsi="宋体"/>
          <w:sz w:val="28"/>
          <w:szCs w:val="28"/>
        </w:rPr>
      </w:pPr>
      <w:r w:rsidRPr="00696432">
        <w:rPr>
          <w:rFonts w:ascii="宋体" w:eastAsia="宋体" w:hAnsi="宋体" w:hint="eastAsia"/>
          <w:sz w:val="28"/>
          <w:szCs w:val="28"/>
        </w:rPr>
        <w:t>二、采购方式：单位自行采购</w:t>
      </w:r>
    </w:p>
    <w:p w:rsidR="00E13888" w:rsidRPr="00696432" w:rsidRDefault="00E13888" w:rsidP="00E13888">
      <w:pPr>
        <w:ind w:firstLineChars="200" w:firstLine="560"/>
        <w:rPr>
          <w:rFonts w:ascii="宋体" w:eastAsia="宋体" w:hAnsi="宋体"/>
          <w:sz w:val="28"/>
          <w:szCs w:val="28"/>
        </w:rPr>
      </w:pPr>
      <w:r w:rsidRPr="00696432">
        <w:rPr>
          <w:rFonts w:ascii="宋体" w:eastAsia="宋体" w:hAnsi="宋体" w:hint="eastAsia"/>
          <w:sz w:val="28"/>
          <w:szCs w:val="28"/>
        </w:rPr>
        <w:t>三、招标项目概况：</w:t>
      </w:r>
    </w:p>
    <w:tbl>
      <w:tblPr>
        <w:tblStyle w:val="a3"/>
        <w:tblW w:w="10031" w:type="dxa"/>
        <w:tblLook w:val="04A0" w:firstRow="1" w:lastRow="0" w:firstColumn="1" w:lastColumn="0" w:noHBand="0" w:noVBand="1"/>
      </w:tblPr>
      <w:tblGrid>
        <w:gridCol w:w="675"/>
        <w:gridCol w:w="851"/>
        <w:gridCol w:w="709"/>
        <w:gridCol w:w="1559"/>
        <w:gridCol w:w="992"/>
        <w:gridCol w:w="5245"/>
      </w:tblGrid>
      <w:tr w:rsidR="00E13888" w:rsidRPr="00696432" w:rsidTr="00410D4E">
        <w:tc>
          <w:tcPr>
            <w:tcW w:w="675" w:type="dxa"/>
            <w:vAlign w:val="center"/>
          </w:tcPr>
          <w:p w:rsidR="00E13888" w:rsidRPr="00696432" w:rsidRDefault="00E13888" w:rsidP="00410D4E">
            <w:pPr>
              <w:jc w:val="center"/>
              <w:rPr>
                <w:rFonts w:ascii="宋体" w:eastAsia="宋体" w:hAnsi="宋体"/>
                <w:b/>
                <w:sz w:val="28"/>
                <w:szCs w:val="28"/>
              </w:rPr>
            </w:pPr>
            <w:r w:rsidRPr="00696432">
              <w:rPr>
                <w:rFonts w:ascii="宋体" w:eastAsia="宋体" w:hAnsi="宋体" w:hint="eastAsia"/>
                <w:b/>
                <w:sz w:val="28"/>
                <w:szCs w:val="28"/>
              </w:rPr>
              <w:t>序号</w:t>
            </w:r>
          </w:p>
        </w:tc>
        <w:tc>
          <w:tcPr>
            <w:tcW w:w="851" w:type="dxa"/>
            <w:vAlign w:val="center"/>
          </w:tcPr>
          <w:p w:rsidR="00E13888" w:rsidRPr="00696432" w:rsidRDefault="00E13888" w:rsidP="00410D4E">
            <w:pPr>
              <w:jc w:val="center"/>
              <w:rPr>
                <w:rFonts w:ascii="宋体" w:eastAsia="宋体" w:hAnsi="宋体"/>
                <w:b/>
                <w:sz w:val="28"/>
                <w:szCs w:val="28"/>
              </w:rPr>
            </w:pPr>
            <w:r w:rsidRPr="00696432">
              <w:rPr>
                <w:rFonts w:ascii="宋体" w:eastAsia="宋体" w:hAnsi="宋体" w:hint="eastAsia"/>
                <w:b/>
                <w:sz w:val="28"/>
                <w:szCs w:val="28"/>
              </w:rPr>
              <w:t>采购数量</w:t>
            </w:r>
          </w:p>
        </w:tc>
        <w:tc>
          <w:tcPr>
            <w:tcW w:w="709" w:type="dxa"/>
            <w:vAlign w:val="center"/>
          </w:tcPr>
          <w:p w:rsidR="00E13888" w:rsidRPr="00696432" w:rsidRDefault="00E13888" w:rsidP="00410D4E">
            <w:pPr>
              <w:jc w:val="center"/>
              <w:rPr>
                <w:rFonts w:ascii="宋体" w:eastAsia="宋体" w:hAnsi="宋体"/>
                <w:b/>
                <w:sz w:val="28"/>
                <w:szCs w:val="28"/>
              </w:rPr>
            </w:pPr>
            <w:r w:rsidRPr="00696432">
              <w:rPr>
                <w:rFonts w:ascii="宋体" w:eastAsia="宋体" w:hAnsi="宋体" w:hint="eastAsia"/>
                <w:b/>
                <w:sz w:val="28"/>
                <w:szCs w:val="28"/>
              </w:rPr>
              <w:t>单位</w:t>
            </w:r>
          </w:p>
        </w:tc>
        <w:tc>
          <w:tcPr>
            <w:tcW w:w="1559" w:type="dxa"/>
            <w:vAlign w:val="center"/>
          </w:tcPr>
          <w:p w:rsidR="00E13888" w:rsidRPr="00696432" w:rsidRDefault="00E13888" w:rsidP="00410D4E">
            <w:pPr>
              <w:jc w:val="center"/>
              <w:rPr>
                <w:rFonts w:ascii="宋体" w:eastAsia="宋体" w:hAnsi="宋体"/>
                <w:b/>
                <w:sz w:val="28"/>
                <w:szCs w:val="28"/>
              </w:rPr>
            </w:pPr>
            <w:r w:rsidRPr="00696432">
              <w:rPr>
                <w:rFonts w:ascii="宋体" w:eastAsia="宋体" w:hAnsi="宋体" w:hint="eastAsia"/>
                <w:b/>
                <w:sz w:val="28"/>
                <w:szCs w:val="28"/>
              </w:rPr>
              <w:t>预算总金额（万元）</w:t>
            </w:r>
          </w:p>
        </w:tc>
        <w:tc>
          <w:tcPr>
            <w:tcW w:w="992" w:type="dxa"/>
            <w:vAlign w:val="center"/>
          </w:tcPr>
          <w:p w:rsidR="00410D4E" w:rsidRPr="00696432" w:rsidRDefault="00E13888" w:rsidP="00410D4E">
            <w:pPr>
              <w:jc w:val="center"/>
              <w:rPr>
                <w:rFonts w:ascii="宋体" w:eastAsia="宋体" w:hAnsi="宋体"/>
                <w:b/>
                <w:sz w:val="28"/>
                <w:szCs w:val="28"/>
              </w:rPr>
            </w:pPr>
            <w:r w:rsidRPr="00696432">
              <w:rPr>
                <w:rFonts w:ascii="宋体" w:eastAsia="宋体" w:hAnsi="宋体" w:hint="eastAsia"/>
                <w:b/>
                <w:sz w:val="28"/>
                <w:szCs w:val="28"/>
              </w:rPr>
              <w:t>规格</w:t>
            </w:r>
          </w:p>
          <w:p w:rsidR="00E13888" w:rsidRPr="00696432" w:rsidRDefault="00E13888" w:rsidP="00410D4E">
            <w:pPr>
              <w:jc w:val="center"/>
              <w:rPr>
                <w:rFonts w:ascii="宋体" w:eastAsia="宋体" w:hAnsi="宋体"/>
                <w:b/>
                <w:sz w:val="28"/>
                <w:szCs w:val="28"/>
              </w:rPr>
            </w:pPr>
            <w:r w:rsidRPr="00696432">
              <w:rPr>
                <w:rFonts w:ascii="宋体" w:eastAsia="宋体" w:hAnsi="宋体" w:hint="eastAsia"/>
                <w:b/>
                <w:sz w:val="28"/>
                <w:szCs w:val="28"/>
              </w:rPr>
              <w:t>配置</w:t>
            </w:r>
          </w:p>
        </w:tc>
        <w:tc>
          <w:tcPr>
            <w:tcW w:w="5245" w:type="dxa"/>
            <w:vAlign w:val="center"/>
          </w:tcPr>
          <w:p w:rsidR="00E13888" w:rsidRPr="00696432" w:rsidRDefault="00E13888" w:rsidP="00410D4E">
            <w:pPr>
              <w:jc w:val="center"/>
              <w:rPr>
                <w:rFonts w:ascii="宋体" w:eastAsia="宋体" w:hAnsi="宋体"/>
                <w:b/>
                <w:sz w:val="28"/>
                <w:szCs w:val="28"/>
              </w:rPr>
            </w:pPr>
            <w:r w:rsidRPr="00696432">
              <w:rPr>
                <w:rFonts w:ascii="宋体" w:eastAsia="宋体" w:hAnsi="宋体" w:hint="eastAsia"/>
                <w:b/>
                <w:sz w:val="28"/>
                <w:szCs w:val="28"/>
              </w:rPr>
              <w:t>采购内容</w:t>
            </w:r>
            <w:r w:rsidR="00410D4E" w:rsidRPr="00696432">
              <w:rPr>
                <w:rFonts w:ascii="宋体" w:eastAsia="宋体" w:hAnsi="宋体" w:hint="eastAsia"/>
                <w:b/>
                <w:sz w:val="28"/>
                <w:szCs w:val="28"/>
              </w:rPr>
              <w:t>说明</w:t>
            </w:r>
          </w:p>
        </w:tc>
      </w:tr>
      <w:tr w:rsidR="00E13888" w:rsidRPr="00696432" w:rsidTr="00410D4E">
        <w:tc>
          <w:tcPr>
            <w:tcW w:w="675" w:type="dxa"/>
          </w:tcPr>
          <w:p w:rsidR="00E13888" w:rsidRPr="00696432" w:rsidRDefault="00E13888" w:rsidP="00E13888">
            <w:pPr>
              <w:jc w:val="center"/>
              <w:rPr>
                <w:rFonts w:ascii="宋体" w:eastAsia="宋体" w:hAnsi="宋体"/>
                <w:sz w:val="28"/>
                <w:szCs w:val="28"/>
              </w:rPr>
            </w:pPr>
            <w:r w:rsidRPr="00696432">
              <w:rPr>
                <w:rFonts w:ascii="宋体" w:eastAsia="宋体" w:hAnsi="宋体" w:hint="eastAsia"/>
                <w:sz w:val="28"/>
                <w:szCs w:val="28"/>
              </w:rPr>
              <w:t>1</w:t>
            </w:r>
          </w:p>
        </w:tc>
        <w:tc>
          <w:tcPr>
            <w:tcW w:w="851" w:type="dxa"/>
          </w:tcPr>
          <w:p w:rsidR="00E13888" w:rsidRPr="00696432" w:rsidRDefault="00E13888" w:rsidP="00E13888">
            <w:pPr>
              <w:jc w:val="center"/>
              <w:rPr>
                <w:rFonts w:ascii="宋体" w:eastAsia="宋体" w:hAnsi="宋体"/>
                <w:sz w:val="28"/>
                <w:szCs w:val="28"/>
              </w:rPr>
            </w:pPr>
            <w:r w:rsidRPr="00696432">
              <w:rPr>
                <w:rFonts w:ascii="宋体" w:eastAsia="宋体" w:hAnsi="宋体" w:hint="eastAsia"/>
                <w:sz w:val="28"/>
                <w:szCs w:val="28"/>
              </w:rPr>
              <w:t>1</w:t>
            </w:r>
          </w:p>
        </w:tc>
        <w:tc>
          <w:tcPr>
            <w:tcW w:w="709" w:type="dxa"/>
          </w:tcPr>
          <w:p w:rsidR="00E13888" w:rsidRPr="00696432" w:rsidRDefault="00E13888" w:rsidP="00E13888">
            <w:pPr>
              <w:jc w:val="center"/>
              <w:rPr>
                <w:rFonts w:ascii="宋体" w:eastAsia="宋体" w:hAnsi="宋体"/>
                <w:sz w:val="28"/>
                <w:szCs w:val="28"/>
              </w:rPr>
            </w:pPr>
            <w:r w:rsidRPr="00696432">
              <w:rPr>
                <w:rFonts w:ascii="宋体" w:eastAsia="宋体" w:hAnsi="宋体" w:hint="eastAsia"/>
                <w:sz w:val="28"/>
                <w:szCs w:val="28"/>
              </w:rPr>
              <w:t>项</w:t>
            </w:r>
          </w:p>
        </w:tc>
        <w:tc>
          <w:tcPr>
            <w:tcW w:w="1559" w:type="dxa"/>
          </w:tcPr>
          <w:p w:rsidR="00E13888" w:rsidRPr="00696432" w:rsidRDefault="006A4A28" w:rsidP="00E13888">
            <w:pPr>
              <w:jc w:val="center"/>
              <w:rPr>
                <w:rFonts w:ascii="宋体" w:eastAsia="宋体" w:hAnsi="宋体"/>
                <w:sz w:val="28"/>
                <w:szCs w:val="28"/>
              </w:rPr>
            </w:pPr>
            <w:r w:rsidRPr="00696432">
              <w:rPr>
                <w:rFonts w:ascii="宋体" w:eastAsia="宋体" w:hAnsi="宋体" w:hint="eastAsia"/>
                <w:sz w:val="28"/>
                <w:szCs w:val="28"/>
              </w:rPr>
              <w:t>98000</w:t>
            </w:r>
          </w:p>
        </w:tc>
        <w:tc>
          <w:tcPr>
            <w:tcW w:w="992" w:type="dxa"/>
          </w:tcPr>
          <w:p w:rsidR="00E13888" w:rsidRPr="00696432" w:rsidRDefault="00E13888" w:rsidP="00E13888">
            <w:pPr>
              <w:jc w:val="center"/>
              <w:rPr>
                <w:rFonts w:ascii="宋体" w:eastAsia="宋体" w:hAnsi="宋体"/>
                <w:sz w:val="28"/>
                <w:szCs w:val="28"/>
              </w:rPr>
            </w:pPr>
            <w:r w:rsidRPr="00696432">
              <w:rPr>
                <w:rFonts w:ascii="宋体" w:eastAsia="宋体" w:hAnsi="宋体" w:hint="eastAsia"/>
                <w:sz w:val="28"/>
                <w:szCs w:val="28"/>
              </w:rPr>
              <w:t>等级保护测评</w:t>
            </w:r>
          </w:p>
        </w:tc>
        <w:tc>
          <w:tcPr>
            <w:tcW w:w="5245" w:type="dxa"/>
          </w:tcPr>
          <w:p w:rsidR="00E13888" w:rsidRPr="00696432" w:rsidRDefault="006A4A28" w:rsidP="00E82D62">
            <w:pPr>
              <w:rPr>
                <w:rFonts w:ascii="宋体" w:eastAsia="宋体" w:hAnsi="宋体"/>
                <w:sz w:val="28"/>
                <w:szCs w:val="28"/>
              </w:rPr>
            </w:pPr>
            <w:r w:rsidRPr="00696432">
              <w:rPr>
                <w:rFonts w:ascii="宋体" w:eastAsia="宋体" w:hAnsi="宋体" w:hint="eastAsia"/>
                <w:sz w:val="28"/>
                <w:szCs w:val="28"/>
              </w:rPr>
              <w:t>对数字校园系统开展等级保护测评工作，</w:t>
            </w:r>
            <w:r w:rsidR="00733237" w:rsidRPr="00696432">
              <w:rPr>
                <w:rFonts w:ascii="宋体" w:eastAsia="宋体" w:hAnsi="宋体" w:hint="eastAsia"/>
                <w:sz w:val="28"/>
                <w:szCs w:val="28"/>
              </w:rPr>
              <w:t>此系统含财务内控管理系统、</w:t>
            </w:r>
            <w:r w:rsidR="00E64904">
              <w:rPr>
                <w:rFonts w:ascii="宋体" w:eastAsia="宋体" w:hAnsi="宋体" w:hint="eastAsia"/>
                <w:sz w:val="28"/>
                <w:szCs w:val="28"/>
              </w:rPr>
              <w:t>数据服务大厅</w:t>
            </w:r>
            <w:r w:rsidR="00733237" w:rsidRPr="00696432">
              <w:rPr>
                <w:rFonts w:ascii="宋体" w:eastAsia="宋体" w:hAnsi="宋体" w:hint="eastAsia"/>
                <w:sz w:val="28"/>
                <w:szCs w:val="28"/>
              </w:rPr>
              <w:t>、校园一卡通、站群</w:t>
            </w:r>
            <w:r w:rsidR="00E70479">
              <w:rPr>
                <w:rFonts w:ascii="宋体" w:eastAsia="宋体" w:hAnsi="宋体" w:hint="eastAsia"/>
                <w:sz w:val="28"/>
                <w:szCs w:val="28"/>
              </w:rPr>
              <w:t>等</w:t>
            </w:r>
            <w:r w:rsidR="00733237" w:rsidRPr="00696432">
              <w:rPr>
                <w:rFonts w:ascii="宋体" w:eastAsia="宋体" w:hAnsi="宋体" w:hint="eastAsia"/>
                <w:sz w:val="28"/>
                <w:szCs w:val="28"/>
              </w:rPr>
              <w:t>内容</w:t>
            </w:r>
          </w:p>
        </w:tc>
      </w:tr>
    </w:tbl>
    <w:p w:rsidR="00E13888" w:rsidRPr="00696432" w:rsidRDefault="00E13888" w:rsidP="00E13888">
      <w:pPr>
        <w:ind w:firstLineChars="200" w:firstLine="560"/>
        <w:rPr>
          <w:rFonts w:ascii="宋体" w:eastAsia="宋体" w:hAnsi="宋体"/>
          <w:sz w:val="28"/>
          <w:szCs w:val="28"/>
        </w:rPr>
      </w:pPr>
      <w:r w:rsidRPr="00696432">
        <w:rPr>
          <w:rFonts w:ascii="宋体" w:eastAsia="宋体" w:hAnsi="宋体" w:hint="eastAsia"/>
          <w:sz w:val="28"/>
          <w:szCs w:val="28"/>
        </w:rPr>
        <w:t>四、投标截止时间：20</w:t>
      </w:r>
      <w:r w:rsidR="00733237" w:rsidRPr="00696432">
        <w:rPr>
          <w:rFonts w:ascii="宋体" w:eastAsia="宋体" w:hAnsi="宋体" w:hint="eastAsia"/>
          <w:sz w:val="28"/>
          <w:szCs w:val="28"/>
        </w:rPr>
        <w:t>20</w:t>
      </w:r>
      <w:r w:rsidRPr="00696432">
        <w:rPr>
          <w:rFonts w:ascii="宋体" w:eastAsia="宋体" w:hAnsi="宋体" w:hint="eastAsia"/>
          <w:sz w:val="28"/>
          <w:szCs w:val="28"/>
        </w:rPr>
        <w:t>年</w:t>
      </w:r>
      <w:r w:rsidR="00733237" w:rsidRPr="00696432">
        <w:rPr>
          <w:rFonts w:ascii="宋体" w:eastAsia="宋体" w:hAnsi="宋体" w:hint="eastAsia"/>
          <w:sz w:val="28"/>
          <w:szCs w:val="28"/>
        </w:rPr>
        <w:t>12</w:t>
      </w:r>
      <w:r w:rsidRPr="00696432">
        <w:rPr>
          <w:rFonts w:ascii="宋体" w:eastAsia="宋体" w:hAnsi="宋体" w:hint="eastAsia"/>
          <w:sz w:val="28"/>
          <w:szCs w:val="28"/>
        </w:rPr>
        <w:t>月</w:t>
      </w:r>
      <w:r w:rsidR="007A591F">
        <w:rPr>
          <w:rFonts w:ascii="宋体" w:eastAsia="宋体" w:hAnsi="宋体" w:hint="eastAsia"/>
          <w:sz w:val="28"/>
          <w:szCs w:val="28"/>
        </w:rPr>
        <w:t>1</w:t>
      </w:r>
      <w:r w:rsidR="007A591F">
        <w:rPr>
          <w:rFonts w:ascii="宋体" w:eastAsia="宋体" w:hAnsi="宋体"/>
          <w:sz w:val="28"/>
          <w:szCs w:val="28"/>
        </w:rPr>
        <w:t>0</w:t>
      </w:r>
      <w:r w:rsidR="0037037E" w:rsidRPr="00696432">
        <w:rPr>
          <w:rFonts w:ascii="宋体" w:eastAsia="宋体" w:hAnsi="宋体" w:hint="eastAsia"/>
          <w:sz w:val="28"/>
          <w:szCs w:val="28"/>
        </w:rPr>
        <w:t>日</w:t>
      </w:r>
      <w:r w:rsidR="0037037E" w:rsidRPr="007A591F">
        <w:rPr>
          <w:rFonts w:ascii="宋体" w:eastAsia="宋体" w:hAnsi="宋体" w:hint="eastAsia"/>
          <w:sz w:val="28"/>
          <w:szCs w:val="28"/>
        </w:rPr>
        <w:t>1</w:t>
      </w:r>
      <w:r w:rsidR="00733237" w:rsidRPr="007A591F">
        <w:rPr>
          <w:rFonts w:ascii="宋体" w:eastAsia="宋体" w:hAnsi="宋体"/>
          <w:sz w:val="28"/>
          <w:szCs w:val="28"/>
        </w:rPr>
        <w:t>6</w:t>
      </w:r>
      <w:r w:rsidRPr="007A591F">
        <w:rPr>
          <w:rFonts w:ascii="宋体" w:eastAsia="宋体" w:hAnsi="宋体" w:hint="eastAsia"/>
          <w:sz w:val="28"/>
          <w:szCs w:val="28"/>
        </w:rPr>
        <w:t>:00:00</w:t>
      </w:r>
    </w:p>
    <w:p w:rsidR="00E13888" w:rsidRPr="00696432" w:rsidRDefault="00E13888" w:rsidP="00E13888">
      <w:pPr>
        <w:ind w:firstLineChars="200" w:firstLine="560"/>
        <w:rPr>
          <w:rFonts w:ascii="宋体" w:eastAsia="宋体" w:hAnsi="宋体"/>
          <w:sz w:val="28"/>
          <w:szCs w:val="28"/>
        </w:rPr>
      </w:pPr>
      <w:r w:rsidRPr="00696432">
        <w:rPr>
          <w:rFonts w:ascii="宋体" w:eastAsia="宋体" w:hAnsi="宋体" w:hint="eastAsia"/>
          <w:sz w:val="28"/>
          <w:szCs w:val="28"/>
        </w:rPr>
        <w:t>五、投标地点：</w:t>
      </w:r>
      <w:r w:rsidR="00733237" w:rsidRPr="00696432">
        <w:rPr>
          <w:rFonts w:ascii="宋体" w:eastAsia="宋体" w:hAnsi="宋体" w:hint="eastAsia"/>
          <w:sz w:val="28"/>
          <w:szCs w:val="28"/>
        </w:rPr>
        <w:t>嘉兴市南湖区城南街道</w:t>
      </w:r>
      <w:r w:rsidR="00A45697">
        <w:rPr>
          <w:rFonts w:ascii="宋体" w:eastAsia="宋体" w:hAnsi="宋体" w:hint="eastAsia"/>
          <w:sz w:val="28"/>
          <w:szCs w:val="28"/>
        </w:rPr>
        <w:t>桐乡大道5</w:t>
      </w:r>
      <w:r w:rsidR="00A45697">
        <w:rPr>
          <w:rFonts w:ascii="宋体" w:eastAsia="宋体" w:hAnsi="宋体"/>
          <w:sz w:val="28"/>
          <w:szCs w:val="28"/>
        </w:rPr>
        <w:t>47</w:t>
      </w:r>
      <w:r w:rsidR="00733237" w:rsidRPr="00696432">
        <w:rPr>
          <w:rFonts w:ascii="宋体" w:eastAsia="宋体" w:hAnsi="宋体" w:hint="eastAsia"/>
          <w:sz w:val="28"/>
          <w:szCs w:val="28"/>
        </w:rPr>
        <w:t>号</w:t>
      </w:r>
    </w:p>
    <w:p w:rsidR="00E13888" w:rsidRPr="00696432" w:rsidRDefault="00E13888" w:rsidP="00E13888">
      <w:pPr>
        <w:ind w:firstLineChars="200" w:firstLine="560"/>
        <w:rPr>
          <w:rFonts w:ascii="宋体" w:eastAsia="宋体" w:hAnsi="宋体"/>
          <w:sz w:val="28"/>
          <w:szCs w:val="28"/>
        </w:rPr>
      </w:pPr>
      <w:r w:rsidRPr="00696432">
        <w:rPr>
          <w:rFonts w:ascii="宋体" w:eastAsia="宋体" w:hAnsi="宋体" w:hint="eastAsia"/>
          <w:sz w:val="28"/>
          <w:szCs w:val="28"/>
        </w:rPr>
        <w:t>六、</w:t>
      </w:r>
      <w:r w:rsidRPr="007A591F">
        <w:rPr>
          <w:rFonts w:ascii="宋体" w:eastAsia="宋体" w:hAnsi="宋体" w:hint="eastAsia"/>
          <w:sz w:val="28"/>
          <w:szCs w:val="28"/>
        </w:rPr>
        <w:t>联系方式：057</w:t>
      </w:r>
      <w:r w:rsidR="00733237" w:rsidRPr="007A591F">
        <w:rPr>
          <w:rFonts w:ascii="宋体" w:eastAsia="宋体" w:hAnsi="宋体" w:hint="eastAsia"/>
          <w:sz w:val="28"/>
          <w:szCs w:val="28"/>
        </w:rPr>
        <w:t>-</w:t>
      </w:r>
      <w:r w:rsidR="007A591F">
        <w:rPr>
          <w:rFonts w:ascii="宋体" w:eastAsia="宋体" w:hAnsi="宋体"/>
          <w:sz w:val="28"/>
          <w:szCs w:val="28"/>
        </w:rPr>
        <w:t>89978166</w:t>
      </w:r>
    </w:p>
    <w:p w:rsidR="00E13888" w:rsidRPr="00696432" w:rsidRDefault="00E13888" w:rsidP="00380DFE">
      <w:pPr>
        <w:rPr>
          <w:rFonts w:ascii="宋体" w:eastAsia="宋体" w:hAnsi="宋体"/>
          <w:sz w:val="28"/>
          <w:szCs w:val="28"/>
        </w:rPr>
      </w:pPr>
    </w:p>
    <w:p w:rsidR="00E13888" w:rsidRPr="00696432" w:rsidRDefault="00E13888" w:rsidP="00E13888">
      <w:pPr>
        <w:rPr>
          <w:rFonts w:ascii="宋体" w:eastAsia="宋体" w:hAnsi="宋体"/>
          <w:sz w:val="28"/>
          <w:szCs w:val="28"/>
        </w:rPr>
      </w:pPr>
      <w:r w:rsidRPr="00696432">
        <w:rPr>
          <w:rFonts w:ascii="宋体" w:eastAsia="宋体" w:hAnsi="宋体" w:hint="eastAsia"/>
          <w:sz w:val="28"/>
          <w:szCs w:val="28"/>
        </w:rPr>
        <w:t xml:space="preserve">　　　　　　　　　　　　　　　　　　　</w:t>
      </w:r>
      <w:r w:rsidR="00733237" w:rsidRPr="00696432">
        <w:rPr>
          <w:rFonts w:ascii="宋体" w:eastAsia="宋体" w:hAnsi="宋体" w:hint="eastAsia"/>
          <w:sz w:val="28"/>
          <w:szCs w:val="28"/>
        </w:rPr>
        <w:t xml:space="preserve"> </w:t>
      </w:r>
      <w:r w:rsidR="00733237" w:rsidRPr="00696432">
        <w:rPr>
          <w:rFonts w:ascii="宋体" w:eastAsia="宋体" w:hAnsi="宋体"/>
          <w:sz w:val="28"/>
          <w:szCs w:val="28"/>
        </w:rPr>
        <w:t xml:space="preserve">   </w:t>
      </w:r>
      <w:r w:rsidR="00733237" w:rsidRPr="00696432">
        <w:rPr>
          <w:rFonts w:ascii="宋体" w:eastAsia="宋体" w:hAnsi="宋体" w:hint="eastAsia"/>
          <w:sz w:val="28"/>
          <w:szCs w:val="28"/>
        </w:rPr>
        <w:t>嘉兴职业技术学院</w:t>
      </w:r>
    </w:p>
    <w:p w:rsidR="00E13888" w:rsidRDefault="00E13888" w:rsidP="00E13888">
      <w:pPr>
        <w:rPr>
          <w:rFonts w:ascii="宋体" w:eastAsia="宋体" w:hAnsi="宋体"/>
          <w:sz w:val="28"/>
          <w:szCs w:val="28"/>
        </w:rPr>
      </w:pPr>
      <w:r w:rsidRPr="00696432">
        <w:rPr>
          <w:rFonts w:ascii="宋体" w:eastAsia="宋体" w:hAnsi="宋体" w:hint="eastAsia"/>
          <w:sz w:val="28"/>
          <w:szCs w:val="28"/>
        </w:rPr>
        <w:t xml:space="preserve">　　　　　　　　　　　　　　　　　　　　　20</w:t>
      </w:r>
      <w:r w:rsidR="00733237" w:rsidRPr="00696432">
        <w:rPr>
          <w:rFonts w:ascii="宋体" w:eastAsia="宋体" w:hAnsi="宋体" w:hint="eastAsia"/>
          <w:sz w:val="28"/>
          <w:szCs w:val="28"/>
        </w:rPr>
        <w:t>20</w:t>
      </w:r>
      <w:r w:rsidRPr="00696432">
        <w:rPr>
          <w:rFonts w:ascii="宋体" w:eastAsia="宋体" w:hAnsi="宋体" w:hint="eastAsia"/>
          <w:sz w:val="28"/>
          <w:szCs w:val="28"/>
        </w:rPr>
        <w:t>年</w:t>
      </w:r>
      <w:r w:rsidR="00733237" w:rsidRPr="00696432">
        <w:rPr>
          <w:rFonts w:ascii="宋体" w:eastAsia="宋体" w:hAnsi="宋体" w:hint="eastAsia"/>
          <w:sz w:val="28"/>
          <w:szCs w:val="28"/>
        </w:rPr>
        <w:t>12</w:t>
      </w:r>
      <w:r w:rsidRPr="00696432">
        <w:rPr>
          <w:rFonts w:ascii="宋体" w:eastAsia="宋体" w:hAnsi="宋体" w:hint="eastAsia"/>
          <w:sz w:val="28"/>
          <w:szCs w:val="28"/>
        </w:rPr>
        <w:t>月</w:t>
      </w:r>
      <w:r w:rsidR="00803CDD" w:rsidRPr="00803CDD">
        <w:rPr>
          <w:rFonts w:ascii="宋体" w:eastAsia="宋体" w:hAnsi="宋体"/>
          <w:sz w:val="28"/>
          <w:szCs w:val="28"/>
        </w:rPr>
        <w:t>8</w:t>
      </w:r>
      <w:r w:rsidRPr="00803CDD">
        <w:rPr>
          <w:rFonts w:ascii="宋体" w:eastAsia="宋体" w:hAnsi="宋体" w:hint="eastAsia"/>
          <w:sz w:val="28"/>
          <w:szCs w:val="28"/>
        </w:rPr>
        <w:t>日</w:t>
      </w:r>
    </w:p>
    <w:p w:rsidR="00696432" w:rsidRPr="00696432" w:rsidRDefault="00696432" w:rsidP="00E13888">
      <w:pPr>
        <w:rPr>
          <w:rFonts w:ascii="宋体" w:eastAsia="宋体" w:hAnsi="宋体"/>
          <w:sz w:val="28"/>
          <w:szCs w:val="28"/>
        </w:rPr>
      </w:pPr>
    </w:p>
    <w:p w:rsidR="00B02B3E" w:rsidRPr="001A3B7D" w:rsidRDefault="00B02B3E" w:rsidP="00B02B3E">
      <w:pPr>
        <w:pStyle w:val="a8"/>
        <w:spacing w:line="360" w:lineRule="auto"/>
        <w:jc w:val="left"/>
        <w:rPr>
          <w:sz w:val="18"/>
          <w:szCs w:val="18"/>
        </w:rPr>
      </w:pPr>
      <w:r>
        <w:rPr>
          <w:rFonts w:hint="eastAsia"/>
          <w:sz w:val="18"/>
          <w:szCs w:val="18"/>
        </w:rPr>
        <w:t>附：嘉兴职业技术学院</w:t>
      </w:r>
      <w:r w:rsidR="003A34F4">
        <w:rPr>
          <w:rFonts w:hint="eastAsia"/>
          <w:sz w:val="18"/>
          <w:szCs w:val="18"/>
        </w:rPr>
        <w:t>等级保护测评</w:t>
      </w:r>
      <w:r w:rsidRPr="001A3B7D">
        <w:rPr>
          <w:rFonts w:hint="eastAsia"/>
          <w:sz w:val="18"/>
          <w:szCs w:val="18"/>
        </w:rPr>
        <w:t>方案</w:t>
      </w:r>
    </w:p>
    <w:p w:rsidR="00733237" w:rsidRPr="00B02B3E" w:rsidRDefault="00733237" w:rsidP="00E13888">
      <w:pPr>
        <w:rPr>
          <w:rFonts w:ascii="仿宋_GB2312" w:eastAsia="仿宋_GB2312"/>
          <w:sz w:val="30"/>
          <w:szCs w:val="30"/>
        </w:rPr>
      </w:pPr>
    </w:p>
    <w:p w:rsidR="00B02B3E" w:rsidRPr="00B02B3E" w:rsidRDefault="00B02B3E" w:rsidP="00E13888">
      <w:pPr>
        <w:rPr>
          <w:rFonts w:ascii="仿宋_GB2312" w:eastAsia="仿宋_GB2312" w:hint="eastAsia"/>
          <w:sz w:val="30"/>
          <w:szCs w:val="30"/>
        </w:rPr>
        <w:sectPr w:rsidR="00B02B3E" w:rsidRPr="00B02B3E" w:rsidSect="00E13888">
          <w:pgSz w:w="11906" w:h="16838"/>
          <w:pgMar w:top="1440" w:right="1080" w:bottom="1440" w:left="1080" w:header="851" w:footer="992" w:gutter="0"/>
          <w:cols w:space="425"/>
          <w:docGrid w:type="lines" w:linePitch="312"/>
        </w:sectPr>
      </w:pPr>
    </w:p>
    <w:p w:rsidR="00B02B3E" w:rsidRDefault="00B02B3E" w:rsidP="00B02B3E">
      <w:pPr>
        <w:spacing w:line="360" w:lineRule="auto"/>
        <w:jc w:val="center"/>
        <w:rPr>
          <w:rFonts w:ascii="宋体" w:hAnsi="宋体" w:cs="宋体"/>
          <w:b/>
          <w:sz w:val="24"/>
          <w:lang w:bidi="ar"/>
        </w:rPr>
      </w:pPr>
      <w:r w:rsidRPr="00B02B3E">
        <w:rPr>
          <w:rFonts w:ascii="仿宋_GB2312" w:eastAsia="仿宋_GB2312" w:hint="eastAsia"/>
          <w:b/>
          <w:sz w:val="36"/>
          <w:szCs w:val="36"/>
        </w:rPr>
        <w:lastRenderedPageBreak/>
        <w:t>嘉兴职业技术学院</w:t>
      </w:r>
      <w:r>
        <w:rPr>
          <w:rFonts w:ascii="仿宋_GB2312" w:eastAsia="仿宋_GB2312" w:hint="eastAsia"/>
          <w:b/>
          <w:sz w:val="36"/>
          <w:szCs w:val="36"/>
        </w:rPr>
        <w:t>等级保护测评</w:t>
      </w:r>
      <w:r>
        <w:rPr>
          <w:rFonts w:ascii="仿宋_GB2312" w:eastAsia="仿宋_GB2312" w:hint="eastAsia"/>
          <w:b/>
          <w:sz w:val="36"/>
          <w:szCs w:val="36"/>
        </w:rPr>
        <w:t>方案</w:t>
      </w:r>
    </w:p>
    <w:p w:rsidR="00733237" w:rsidRDefault="00733237" w:rsidP="00733237">
      <w:pPr>
        <w:spacing w:line="360" w:lineRule="auto"/>
        <w:rPr>
          <w:rFonts w:ascii="宋体" w:hAnsi="宋体" w:cs="宋体"/>
          <w:szCs w:val="21"/>
        </w:rPr>
      </w:pPr>
      <w:r>
        <w:rPr>
          <w:rFonts w:ascii="宋体" w:hAnsi="宋体" w:cs="宋体" w:hint="eastAsia"/>
          <w:b/>
          <w:sz w:val="24"/>
          <w:lang w:bidi="ar"/>
        </w:rPr>
        <w:t>一、项目概况</w:t>
      </w:r>
    </w:p>
    <w:p w:rsidR="00733237" w:rsidRDefault="00733237" w:rsidP="00733237">
      <w:pPr>
        <w:spacing w:line="360" w:lineRule="auto"/>
        <w:ind w:firstLineChars="200" w:firstLine="420"/>
        <w:rPr>
          <w:rFonts w:ascii="宋体" w:hAnsi="宋体" w:cs="宋体"/>
          <w:color w:val="000000"/>
          <w:szCs w:val="21"/>
        </w:rPr>
      </w:pPr>
      <w:r>
        <w:rPr>
          <w:rFonts w:ascii="宋体" w:hAnsi="宋体" w:cs="宋体" w:hint="eastAsia"/>
          <w:color w:val="000000"/>
          <w:szCs w:val="21"/>
        </w:rPr>
        <w:t>根据《中华人民共和国网络安全法》及《信息安全等级保护管办理办法》（公信安43号文）规定，各单位应开展信息系统等级保护测评工作，对信息系统进行准确测评分析，理解信息系统安全保护等级和安全防护目标。我校开展信息系统安全保护等级测评工作是完善信息系统业务流和安全防护能力的一个重要环节，也是对信息系统安全建设和管理的重要组成部分。通过测评去发现信息系统的安全现状与需要达到的安全等级或目标的差异，进行全面有效的安全整改建设,协助学校进行等保备案工作，达到等保相应等级要求</w:t>
      </w:r>
    </w:p>
    <w:p w:rsidR="00733237" w:rsidRPr="00733237" w:rsidRDefault="00733237" w:rsidP="00733237">
      <w:pPr>
        <w:spacing w:line="360" w:lineRule="auto"/>
        <w:ind w:firstLineChars="200" w:firstLine="420"/>
        <w:rPr>
          <w:rFonts w:ascii="宋体" w:hAnsi="宋体" w:cs="宋体"/>
          <w:color w:val="000000"/>
          <w:szCs w:val="21"/>
        </w:rPr>
      </w:pPr>
    </w:p>
    <w:p w:rsidR="00733237" w:rsidRDefault="00733237" w:rsidP="00733237">
      <w:pPr>
        <w:spacing w:line="360" w:lineRule="auto"/>
        <w:rPr>
          <w:rFonts w:ascii="宋体" w:hAnsi="宋体" w:cs="宋体"/>
          <w:b/>
          <w:sz w:val="24"/>
          <w:lang w:bidi="ar"/>
        </w:rPr>
      </w:pPr>
      <w:r>
        <w:rPr>
          <w:rFonts w:ascii="宋体" w:hAnsi="宋体" w:cs="宋体" w:hint="eastAsia"/>
          <w:b/>
          <w:sz w:val="24"/>
          <w:lang w:bidi="ar"/>
        </w:rPr>
        <w:t>二、特定资格条件</w:t>
      </w:r>
    </w:p>
    <w:p w:rsidR="00733237" w:rsidRDefault="00733237" w:rsidP="00733237">
      <w:pPr>
        <w:spacing w:line="360" w:lineRule="auto"/>
        <w:rPr>
          <w:rFonts w:ascii="宋体" w:hAnsi="宋体" w:cs="宋体"/>
          <w:szCs w:val="21"/>
          <w:lang w:bidi="ar"/>
        </w:rPr>
      </w:pPr>
      <w:r>
        <w:rPr>
          <w:rFonts w:ascii="宋体" w:hAnsi="宋体" w:cs="宋体" w:hint="eastAsia"/>
          <w:szCs w:val="21"/>
          <w:lang w:bidi="ar"/>
        </w:rPr>
        <w:t>响应方应</w:t>
      </w:r>
      <w:r>
        <w:rPr>
          <w:rFonts w:ascii="宋体" w:hAnsi="宋体" w:cs="Arial" w:hint="eastAsia"/>
          <w:spacing w:val="-6"/>
          <w:szCs w:val="21"/>
        </w:rPr>
        <w:t>具有国家网络安全等级保护工作领导小组办公室颁布的“网络安全等级保护测评机构推荐证书”。</w:t>
      </w:r>
    </w:p>
    <w:p w:rsidR="00733237" w:rsidRDefault="00733237" w:rsidP="00733237">
      <w:pPr>
        <w:pStyle w:val="Default"/>
      </w:pPr>
    </w:p>
    <w:p w:rsidR="00733237" w:rsidRDefault="00733237" w:rsidP="00733237">
      <w:pPr>
        <w:spacing w:line="360" w:lineRule="auto"/>
        <w:rPr>
          <w:rFonts w:ascii="宋体" w:hAnsi="宋体" w:cs="宋体"/>
          <w:b/>
          <w:sz w:val="24"/>
          <w:lang w:bidi="ar"/>
        </w:rPr>
      </w:pPr>
      <w:r>
        <w:rPr>
          <w:rFonts w:ascii="宋体" w:hAnsi="宋体" w:cs="宋体" w:hint="eastAsia"/>
          <w:b/>
          <w:sz w:val="24"/>
          <w:lang w:bidi="ar"/>
        </w:rPr>
        <w:t>三</w:t>
      </w:r>
      <w:r w:rsidRPr="004E72E1">
        <w:rPr>
          <w:rFonts w:ascii="宋体" w:hAnsi="宋体" w:cs="宋体" w:hint="eastAsia"/>
          <w:b/>
          <w:sz w:val="24"/>
          <w:lang w:bidi="ar"/>
        </w:rPr>
        <w:t>、技术需求</w:t>
      </w:r>
    </w:p>
    <w:p w:rsidR="00733237" w:rsidRDefault="00733237" w:rsidP="00733237">
      <w:pPr>
        <w:spacing w:line="360" w:lineRule="auto"/>
        <w:rPr>
          <w:rFonts w:ascii="宋体" w:hAnsi="宋体" w:cs="宋体"/>
          <w:szCs w:val="21"/>
          <w:lang w:bidi="ar"/>
        </w:rPr>
      </w:pPr>
      <w:r>
        <w:rPr>
          <w:rFonts w:ascii="宋体" w:hAnsi="宋体" w:cs="宋体" w:hint="eastAsia"/>
          <w:szCs w:val="21"/>
          <w:lang w:bidi="ar"/>
        </w:rPr>
        <w:t>1、服务范围要求</w:t>
      </w:r>
    </w:p>
    <w:p w:rsidR="00733237" w:rsidRDefault="00733237" w:rsidP="00733237">
      <w:pPr>
        <w:spacing w:line="360" w:lineRule="auto"/>
        <w:rPr>
          <w:rFonts w:ascii="宋体" w:hAnsi="宋体" w:cs="宋体"/>
          <w:szCs w:val="21"/>
          <w:lang w:bidi="ar"/>
        </w:rPr>
      </w:pPr>
      <w:r>
        <w:rPr>
          <w:rFonts w:ascii="宋体" w:hAnsi="宋体" w:cs="宋体" w:hint="eastAsia"/>
          <w:szCs w:val="21"/>
          <w:lang w:bidi="ar"/>
        </w:rPr>
        <w:t>响应方提供的产品应标明所执行的质量标准，若同一标准已颁发新标准，则按最新标准执行。具体技术要求如下：</w:t>
      </w:r>
    </w:p>
    <w:p w:rsidR="00733237" w:rsidRDefault="00696432" w:rsidP="00733237">
      <w:pPr>
        <w:spacing w:line="288" w:lineRule="auto"/>
        <w:ind w:firstLineChars="200" w:firstLine="420"/>
        <w:rPr>
          <w:rFonts w:ascii="宋体" w:hAnsi="宋体"/>
          <w:szCs w:val="21"/>
        </w:rPr>
      </w:pPr>
      <w:r>
        <w:rPr>
          <w:rFonts w:ascii="宋体" w:hAnsi="宋体" w:hint="eastAsia"/>
          <w:szCs w:val="21"/>
        </w:rPr>
        <w:t>本次项目安全等级保护测评为一个三级信息系统：</w:t>
      </w:r>
      <w:r w:rsidRPr="00696432">
        <w:rPr>
          <w:rFonts w:ascii="宋体" w:hAnsi="宋体" w:hint="eastAsia"/>
          <w:szCs w:val="21"/>
        </w:rPr>
        <w:t>数字校园系统</w:t>
      </w:r>
      <w:r w:rsidR="00733237">
        <w:rPr>
          <w:rFonts w:ascii="宋体" w:hAnsi="宋体" w:hint="eastAsia"/>
          <w:szCs w:val="21"/>
        </w:rPr>
        <w:t>，</w:t>
      </w:r>
      <w:r>
        <w:rPr>
          <w:rFonts w:ascii="宋体" w:hAnsi="宋体" w:hint="eastAsia"/>
          <w:szCs w:val="21"/>
        </w:rPr>
        <w:t>此系统</w:t>
      </w:r>
      <w:r w:rsidR="00733237">
        <w:rPr>
          <w:rFonts w:ascii="宋体" w:hAnsi="宋体" w:hint="eastAsia"/>
          <w:szCs w:val="21"/>
        </w:rPr>
        <w:t>具体包括：</w:t>
      </w:r>
      <w:r w:rsidRPr="00696432">
        <w:rPr>
          <w:rFonts w:ascii="宋体" w:hAnsi="宋体" w:hint="eastAsia"/>
          <w:szCs w:val="21"/>
        </w:rPr>
        <w:t>财务内控管理系统、</w:t>
      </w:r>
      <w:r w:rsidR="00E64904">
        <w:rPr>
          <w:rFonts w:ascii="宋体" w:hAnsi="宋体" w:hint="eastAsia"/>
          <w:szCs w:val="21"/>
        </w:rPr>
        <w:t>数据服务大厅</w:t>
      </w:r>
      <w:r w:rsidRPr="00696432">
        <w:rPr>
          <w:rFonts w:ascii="宋体" w:hAnsi="宋体" w:hint="eastAsia"/>
          <w:szCs w:val="21"/>
        </w:rPr>
        <w:t>、校园一卡通、站群</w:t>
      </w:r>
      <w:r w:rsidR="001942EF">
        <w:rPr>
          <w:rFonts w:ascii="宋体" w:hAnsi="宋体" w:hint="eastAsia"/>
          <w:szCs w:val="21"/>
        </w:rPr>
        <w:t>等</w:t>
      </w:r>
      <w:r w:rsidR="00733237">
        <w:rPr>
          <w:rFonts w:ascii="宋体" w:hAnsi="宋体" w:hint="eastAsia"/>
          <w:szCs w:val="21"/>
        </w:rPr>
        <w:t>。</w:t>
      </w:r>
      <w:bookmarkStart w:id="0" w:name="_GoBack"/>
      <w:bookmarkEnd w:id="0"/>
    </w:p>
    <w:p w:rsidR="00733237" w:rsidRDefault="00733237" w:rsidP="00733237">
      <w:pPr>
        <w:spacing w:line="288" w:lineRule="auto"/>
        <w:rPr>
          <w:rFonts w:ascii="宋体" w:hAnsi="宋体"/>
          <w:szCs w:val="21"/>
        </w:rPr>
      </w:pPr>
      <w:r>
        <w:rPr>
          <w:rFonts w:ascii="宋体" w:hAnsi="宋体" w:hint="eastAsia"/>
          <w:szCs w:val="21"/>
        </w:rPr>
        <w:t>（一）工作目标</w:t>
      </w:r>
    </w:p>
    <w:p w:rsidR="00733237" w:rsidRDefault="00733237" w:rsidP="00733237">
      <w:pPr>
        <w:spacing w:line="288" w:lineRule="auto"/>
        <w:ind w:firstLineChars="200" w:firstLine="420"/>
        <w:rPr>
          <w:rFonts w:ascii="宋体" w:hAnsi="宋体"/>
          <w:szCs w:val="21"/>
        </w:rPr>
      </w:pPr>
      <w:r>
        <w:rPr>
          <w:rFonts w:ascii="宋体" w:hAnsi="宋体" w:hint="eastAsia"/>
          <w:szCs w:val="21"/>
        </w:rPr>
        <w:t>依据《中华人民共和国网络安全法》，依据《中华人民共和国计算机信息系统安全保护条例》（国务院147号令）、《国家信息化领导小组关于加强信息安全保障工作的意见》（中办发〔2003〕27号）、《关于信息安全等级保护工作的实施意见》（公通字〔2004〕66号）和《信息安全等级保护管理办法》（公通字〔2007〕43号）等相关文件及标准要求，为切实提高本校信息系统安全保障能力，开展网络安全等级保护备案和测评工作，通过项目实施，查找漏洞，整改隐患，为全面提高信息系统稳定运行提供安全保障。主要工作目标：</w:t>
      </w:r>
    </w:p>
    <w:p w:rsidR="00733237" w:rsidRDefault="00733237" w:rsidP="00733237">
      <w:pPr>
        <w:spacing w:line="288" w:lineRule="auto"/>
        <w:ind w:firstLineChars="200" w:firstLine="420"/>
        <w:rPr>
          <w:rFonts w:ascii="宋体" w:hAnsi="宋体"/>
          <w:szCs w:val="21"/>
        </w:rPr>
      </w:pPr>
      <w:r>
        <w:rPr>
          <w:rFonts w:ascii="宋体" w:hAnsi="宋体" w:hint="eastAsia"/>
          <w:szCs w:val="21"/>
        </w:rPr>
        <w:t>1.识别信息安全风险</w:t>
      </w:r>
    </w:p>
    <w:p w:rsidR="00733237" w:rsidRDefault="00733237" w:rsidP="00733237">
      <w:pPr>
        <w:spacing w:line="288" w:lineRule="auto"/>
        <w:ind w:firstLineChars="200" w:firstLine="420"/>
        <w:rPr>
          <w:rFonts w:ascii="宋体" w:hAnsi="宋体"/>
          <w:szCs w:val="21"/>
        </w:rPr>
      </w:pPr>
      <w:r>
        <w:rPr>
          <w:rFonts w:ascii="宋体" w:hAnsi="宋体" w:hint="eastAsia"/>
          <w:szCs w:val="21"/>
        </w:rPr>
        <w:t>通过对信息系统在安全技术和安全管理方面的备案和测评，发现信息系统在安全技术和安全管理方面与相应安全等级保护要求之间的差距，分析评估信息系统面临的风险。</w:t>
      </w:r>
    </w:p>
    <w:p w:rsidR="00733237" w:rsidRDefault="00733237" w:rsidP="00733237">
      <w:pPr>
        <w:spacing w:line="288" w:lineRule="auto"/>
        <w:ind w:firstLineChars="200" w:firstLine="420"/>
        <w:rPr>
          <w:rFonts w:ascii="宋体" w:hAnsi="宋体"/>
          <w:szCs w:val="21"/>
        </w:rPr>
      </w:pPr>
      <w:r>
        <w:rPr>
          <w:rFonts w:ascii="宋体" w:hAnsi="宋体" w:hint="eastAsia"/>
          <w:szCs w:val="21"/>
        </w:rPr>
        <w:t>2.增强安全技术防护能力</w:t>
      </w:r>
    </w:p>
    <w:p w:rsidR="00733237" w:rsidRDefault="00733237" w:rsidP="00733237">
      <w:pPr>
        <w:spacing w:line="288" w:lineRule="auto"/>
        <w:ind w:firstLineChars="200" w:firstLine="420"/>
        <w:rPr>
          <w:rFonts w:ascii="宋体" w:hAnsi="宋体"/>
          <w:szCs w:val="21"/>
        </w:rPr>
      </w:pPr>
      <w:r>
        <w:rPr>
          <w:rFonts w:ascii="宋体" w:hAnsi="宋体" w:hint="eastAsia"/>
          <w:szCs w:val="21"/>
        </w:rPr>
        <w:t>依据安全技术等级测评结果，并结合学校信息化工作实际情况，制定针对性的安全技术建设整改计划，通过安全技术整改不断提高信息系统的整体安全保护水平。</w:t>
      </w:r>
    </w:p>
    <w:p w:rsidR="00733237" w:rsidRDefault="00733237" w:rsidP="00733237">
      <w:pPr>
        <w:spacing w:line="288" w:lineRule="auto"/>
        <w:ind w:firstLineChars="200" w:firstLine="420"/>
        <w:rPr>
          <w:rFonts w:ascii="宋体" w:hAnsi="宋体"/>
          <w:szCs w:val="21"/>
        </w:rPr>
      </w:pPr>
      <w:r>
        <w:rPr>
          <w:rFonts w:ascii="宋体" w:hAnsi="宋体" w:hint="eastAsia"/>
          <w:szCs w:val="21"/>
        </w:rPr>
        <w:t>3.提高信息安全管理水平</w:t>
      </w:r>
    </w:p>
    <w:p w:rsidR="00733237" w:rsidRDefault="00733237" w:rsidP="00733237">
      <w:pPr>
        <w:spacing w:line="288" w:lineRule="auto"/>
        <w:ind w:firstLineChars="200" w:firstLine="420"/>
        <w:rPr>
          <w:rFonts w:ascii="宋体" w:hAnsi="宋体"/>
          <w:szCs w:val="21"/>
        </w:rPr>
      </w:pPr>
      <w:r>
        <w:rPr>
          <w:rFonts w:ascii="宋体" w:hAnsi="宋体" w:hint="eastAsia"/>
          <w:szCs w:val="21"/>
        </w:rPr>
        <w:t>依据安全管理等级测评结果，建立健全各项管理制度、安全策略、操作规程，落实各项管理措施，完善安全事件处置和应急预案管理，通过安全管理手段与安全技术手段相结合，进一步保证信息系统的安全性</w:t>
      </w:r>
      <w:r>
        <w:rPr>
          <w:rFonts w:ascii="宋体" w:hAnsi="宋体" w:hint="eastAsia"/>
          <w:szCs w:val="21"/>
        </w:rPr>
        <w:lastRenderedPageBreak/>
        <w:t>和稳定性。</w:t>
      </w:r>
    </w:p>
    <w:p w:rsidR="00733237" w:rsidRDefault="00733237" w:rsidP="00733237">
      <w:pPr>
        <w:spacing w:line="288" w:lineRule="auto"/>
        <w:rPr>
          <w:rFonts w:ascii="宋体" w:hAnsi="宋体"/>
          <w:szCs w:val="21"/>
        </w:rPr>
      </w:pPr>
      <w:r>
        <w:rPr>
          <w:rFonts w:ascii="宋体" w:hAnsi="宋体" w:hint="eastAsia"/>
          <w:szCs w:val="21"/>
        </w:rPr>
        <w:t>（二）项目内容</w:t>
      </w:r>
    </w:p>
    <w:p w:rsidR="00733237" w:rsidRDefault="00733237" w:rsidP="00733237">
      <w:pPr>
        <w:numPr>
          <w:ilvl w:val="0"/>
          <w:numId w:val="1"/>
        </w:numPr>
        <w:spacing w:line="360" w:lineRule="auto"/>
        <w:rPr>
          <w:rFonts w:ascii="宋体" w:hAnsi="宋体"/>
          <w:szCs w:val="21"/>
        </w:rPr>
      </w:pPr>
      <w:r>
        <w:rPr>
          <w:rFonts w:ascii="宋体" w:hAnsi="宋体" w:hint="eastAsia"/>
          <w:szCs w:val="21"/>
        </w:rPr>
        <w:t>业务系统分类及梳理：</w:t>
      </w:r>
    </w:p>
    <w:p w:rsidR="00733237" w:rsidRDefault="00733237" w:rsidP="00733237">
      <w:pPr>
        <w:numPr>
          <w:ilvl w:val="0"/>
          <w:numId w:val="1"/>
        </w:numPr>
        <w:spacing w:line="360" w:lineRule="auto"/>
        <w:rPr>
          <w:rFonts w:ascii="宋体" w:hAnsi="宋体"/>
          <w:szCs w:val="21"/>
        </w:rPr>
      </w:pPr>
      <w:r>
        <w:rPr>
          <w:rFonts w:ascii="宋体" w:hAnsi="宋体" w:hint="eastAsia"/>
          <w:szCs w:val="21"/>
        </w:rPr>
        <w:t>信息安全等级保护测评：</w:t>
      </w:r>
    </w:p>
    <w:p w:rsidR="00733237" w:rsidRDefault="00733237" w:rsidP="00733237">
      <w:pPr>
        <w:spacing w:line="360" w:lineRule="auto"/>
        <w:ind w:firstLineChars="187" w:firstLine="393"/>
        <w:rPr>
          <w:rFonts w:ascii="宋体" w:hAnsi="宋体"/>
          <w:szCs w:val="21"/>
        </w:rPr>
      </w:pPr>
      <w:r>
        <w:rPr>
          <w:rFonts w:ascii="宋体" w:hAnsi="宋体" w:hint="eastAsia"/>
          <w:szCs w:val="21"/>
        </w:rPr>
        <w:t>根据嘉兴职业技术学院信息系统的安全保护等级，并依据《GB/T 22239-2019 信息安全技术 网络安全等级保护基本要求》、《GB/T 28448-2019 信息安全技术 网络安全等级保护测评要求》、《GB/T28449-2019 信息安全技术 网络安全等级保护测评过程指南》的条款要求，逐一对信息系统的安全保护现状进行等级测评，测评内容包括但不限于以下内容：</w:t>
      </w:r>
    </w:p>
    <w:p w:rsidR="00733237" w:rsidRDefault="00733237" w:rsidP="00733237">
      <w:pPr>
        <w:spacing w:line="360" w:lineRule="auto"/>
        <w:ind w:firstLineChars="200" w:firstLine="420"/>
        <w:rPr>
          <w:rFonts w:ascii="宋体" w:hAnsi="宋体"/>
          <w:szCs w:val="21"/>
        </w:rPr>
      </w:pPr>
      <w:r>
        <w:rPr>
          <w:rFonts w:ascii="宋体" w:hAnsi="宋体" w:hint="eastAsia"/>
          <w:szCs w:val="21"/>
        </w:rPr>
        <w:t>(1)安全技术测评：包括安全物理环境、安全通信网络、安全区域边界、安全计算环境、安全管理中心等五个方面的安全测评；</w:t>
      </w:r>
    </w:p>
    <w:p w:rsidR="00733237" w:rsidRDefault="00733237" w:rsidP="00733237">
      <w:pPr>
        <w:spacing w:line="360" w:lineRule="auto"/>
        <w:ind w:firstLineChars="200" w:firstLine="420"/>
        <w:rPr>
          <w:rFonts w:ascii="宋体" w:hAnsi="宋体"/>
          <w:szCs w:val="21"/>
        </w:rPr>
      </w:pPr>
      <w:r>
        <w:rPr>
          <w:rFonts w:ascii="宋体" w:hAnsi="宋体" w:hint="eastAsia"/>
          <w:szCs w:val="21"/>
        </w:rPr>
        <w:t>(2)安全管理测评：安全管理机构、安全管理制度、安全管理人员、安全建设管理和安全运维管理等五个方面的安全测评。</w:t>
      </w:r>
    </w:p>
    <w:p w:rsidR="00733237" w:rsidRDefault="00733237" w:rsidP="00733237">
      <w:pPr>
        <w:spacing w:line="288" w:lineRule="auto"/>
        <w:rPr>
          <w:rFonts w:ascii="宋体" w:hAnsi="宋体"/>
          <w:szCs w:val="21"/>
        </w:rPr>
      </w:pPr>
      <w:r>
        <w:rPr>
          <w:rFonts w:ascii="宋体" w:hAnsi="宋体" w:hint="eastAsia"/>
          <w:szCs w:val="21"/>
        </w:rPr>
        <w:t>（三）工作成果</w:t>
      </w:r>
    </w:p>
    <w:p w:rsidR="00733237" w:rsidRDefault="00733237" w:rsidP="00733237">
      <w:pPr>
        <w:spacing w:line="288" w:lineRule="auto"/>
        <w:ind w:firstLineChars="200" w:firstLine="420"/>
        <w:rPr>
          <w:rFonts w:ascii="宋体" w:hAnsi="宋体"/>
          <w:szCs w:val="21"/>
        </w:rPr>
      </w:pPr>
      <w:r>
        <w:rPr>
          <w:rFonts w:ascii="宋体" w:hAnsi="宋体" w:hint="eastAsia"/>
          <w:szCs w:val="21"/>
        </w:rPr>
        <w:t>1.响应方对有关业务系统完成信息系统等级保护备案定级和测评后，应形成相应的报告，包括且不仅仅包括以下成果：</w:t>
      </w:r>
    </w:p>
    <w:p w:rsidR="00733237" w:rsidRDefault="00733237" w:rsidP="00733237">
      <w:pPr>
        <w:spacing w:line="288" w:lineRule="auto"/>
        <w:ind w:firstLineChars="200" w:firstLine="420"/>
        <w:rPr>
          <w:rFonts w:ascii="宋体" w:hAnsi="宋体"/>
          <w:szCs w:val="21"/>
        </w:rPr>
      </w:pPr>
      <w:r>
        <w:rPr>
          <w:rFonts w:ascii="宋体" w:hAnsi="宋体" w:hint="eastAsia"/>
          <w:szCs w:val="21"/>
        </w:rPr>
        <w:t>《网络安全等级保护测评报告》</w:t>
      </w:r>
    </w:p>
    <w:p w:rsidR="00733237" w:rsidRDefault="00733237" w:rsidP="00733237">
      <w:pPr>
        <w:spacing w:line="288" w:lineRule="auto"/>
        <w:ind w:firstLineChars="200" w:firstLine="420"/>
        <w:rPr>
          <w:rFonts w:ascii="宋体" w:hAnsi="宋体"/>
          <w:szCs w:val="21"/>
        </w:rPr>
      </w:pPr>
      <w:r>
        <w:rPr>
          <w:rFonts w:ascii="宋体" w:hAnsi="宋体" w:hint="eastAsia"/>
          <w:szCs w:val="21"/>
        </w:rPr>
        <w:t>《网络安全等级保护测评整改建议书/整改方案》</w:t>
      </w:r>
    </w:p>
    <w:p w:rsidR="00733237" w:rsidRDefault="00733237" w:rsidP="00733237">
      <w:pPr>
        <w:spacing w:line="288" w:lineRule="auto"/>
        <w:ind w:firstLineChars="200" w:firstLine="420"/>
        <w:rPr>
          <w:rFonts w:ascii="宋体" w:hAnsi="宋体"/>
          <w:szCs w:val="21"/>
        </w:rPr>
      </w:pPr>
      <w:r>
        <w:rPr>
          <w:rFonts w:ascii="宋体" w:hAnsi="宋体" w:hint="eastAsia"/>
          <w:szCs w:val="21"/>
        </w:rPr>
        <w:t>2.测评工作结束后，协助委托方完成系统的备案工作。</w:t>
      </w:r>
    </w:p>
    <w:p w:rsidR="00733237" w:rsidRDefault="00733237" w:rsidP="00733237">
      <w:pPr>
        <w:spacing w:line="288" w:lineRule="auto"/>
        <w:rPr>
          <w:rFonts w:ascii="宋体" w:hAnsi="宋体"/>
          <w:szCs w:val="21"/>
        </w:rPr>
      </w:pPr>
      <w:r>
        <w:rPr>
          <w:rFonts w:ascii="宋体" w:hAnsi="宋体" w:hint="eastAsia"/>
          <w:szCs w:val="21"/>
        </w:rPr>
        <w:t>（四）实施原则</w:t>
      </w:r>
    </w:p>
    <w:p w:rsidR="00733237" w:rsidRDefault="00733237" w:rsidP="00733237">
      <w:pPr>
        <w:spacing w:line="288" w:lineRule="auto"/>
        <w:ind w:firstLineChars="200" w:firstLine="420"/>
        <w:rPr>
          <w:rFonts w:ascii="宋体" w:hAnsi="宋体"/>
          <w:szCs w:val="21"/>
        </w:rPr>
      </w:pPr>
      <w:r>
        <w:rPr>
          <w:rFonts w:ascii="宋体" w:hAnsi="宋体" w:hint="eastAsia"/>
          <w:szCs w:val="21"/>
        </w:rPr>
        <w:t>测评人员应当没有偏见，在最小主观判断情形下，按照测评双方相互认可的测评方案，基于明确定义的测评方式和解释，实施测评活动。</w:t>
      </w:r>
    </w:p>
    <w:p w:rsidR="00733237" w:rsidRDefault="00733237" w:rsidP="00733237">
      <w:pPr>
        <w:spacing w:line="288" w:lineRule="auto"/>
        <w:ind w:firstLineChars="200" w:firstLine="420"/>
        <w:rPr>
          <w:rFonts w:ascii="宋体" w:hAnsi="宋体"/>
          <w:szCs w:val="21"/>
        </w:rPr>
      </w:pPr>
      <w:r>
        <w:rPr>
          <w:rFonts w:ascii="宋体" w:hAnsi="宋体" w:hint="eastAsia"/>
          <w:szCs w:val="21"/>
        </w:rPr>
        <w:t>1.可重复性原则</w:t>
      </w:r>
    </w:p>
    <w:p w:rsidR="00733237" w:rsidRDefault="00733237" w:rsidP="00733237">
      <w:pPr>
        <w:spacing w:line="288" w:lineRule="auto"/>
        <w:ind w:firstLineChars="200" w:firstLine="420"/>
        <w:rPr>
          <w:rFonts w:ascii="宋体" w:hAnsi="宋体"/>
          <w:szCs w:val="21"/>
        </w:rPr>
      </w:pPr>
      <w:r>
        <w:rPr>
          <w:rFonts w:ascii="宋体" w:hAnsi="宋体" w:hint="eastAsia"/>
          <w:szCs w:val="21"/>
        </w:rPr>
        <w:t>依照同样的要求，使用同样的测评方式，对每个测评实施过程的重复执行应得到相同结果。</w:t>
      </w:r>
    </w:p>
    <w:p w:rsidR="00733237" w:rsidRDefault="00733237" w:rsidP="00733237">
      <w:pPr>
        <w:spacing w:line="288" w:lineRule="auto"/>
        <w:ind w:firstLineChars="200" w:firstLine="420"/>
        <w:rPr>
          <w:rFonts w:ascii="宋体" w:hAnsi="宋体"/>
          <w:szCs w:val="21"/>
        </w:rPr>
      </w:pPr>
      <w:r>
        <w:rPr>
          <w:rFonts w:ascii="宋体" w:hAnsi="宋体" w:hint="eastAsia"/>
          <w:szCs w:val="21"/>
        </w:rPr>
        <w:t>2.连续性原则</w:t>
      </w:r>
    </w:p>
    <w:p w:rsidR="00733237" w:rsidRDefault="00733237" w:rsidP="00733237">
      <w:pPr>
        <w:spacing w:line="288" w:lineRule="auto"/>
        <w:ind w:firstLineChars="200" w:firstLine="420"/>
        <w:rPr>
          <w:rFonts w:ascii="宋体" w:hAnsi="宋体"/>
          <w:szCs w:val="21"/>
        </w:rPr>
      </w:pPr>
      <w:r>
        <w:rPr>
          <w:rFonts w:ascii="宋体" w:hAnsi="宋体" w:hint="eastAsia"/>
          <w:szCs w:val="21"/>
        </w:rPr>
        <w:t>确保在连续变化的环境中，在有效的服务期间内，保证相关业务系统等级备案和测评结论的准确性和及时性，保证信息安全测评的动态稳定性。</w:t>
      </w:r>
    </w:p>
    <w:p w:rsidR="00733237" w:rsidRDefault="00733237" w:rsidP="00733237">
      <w:pPr>
        <w:spacing w:line="288" w:lineRule="auto"/>
        <w:ind w:firstLineChars="200" w:firstLine="420"/>
        <w:rPr>
          <w:rFonts w:ascii="宋体" w:hAnsi="宋体"/>
          <w:szCs w:val="21"/>
        </w:rPr>
      </w:pPr>
      <w:r>
        <w:rPr>
          <w:rFonts w:ascii="宋体" w:hAnsi="宋体" w:hint="eastAsia"/>
          <w:szCs w:val="21"/>
        </w:rPr>
        <w:t>3.扩展性原则</w:t>
      </w:r>
    </w:p>
    <w:p w:rsidR="00733237" w:rsidRDefault="00733237" w:rsidP="00733237">
      <w:pPr>
        <w:spacing w:line="288" w:lineRule="auto"/>
        <w:ind w:firstLineChars="200" w:firstLine="420"/>
        <w:rPr>
          <w:rFonts w:ascii="宋体" w:hAnsi="宋体"/>
          <w:szCs w:val="21"/>
        </w:rPr>
      </w:pPr>
      <w:r>
        <w:rPr>
          <w:rFonts w:ascii="宋体" w:hAnsi="宋体" w:hint="eastAsia"/>
          <w:szCs w:val="21"/>
        </w:rPr>
        <w:t>信息安全测评过程要保证可扩展性，基于可持续的目标进一步加强测评结束后的安全管理有效性和可用性。</w:t>
      </w:r>
    </w:p>
    <w:p w:rsidR="00733237" w:rsidRDefault="00733237" w:rsidP="00733237">
      <w:pPr>
        <w:spacing w:line="288" w:lineRule="auto"/>
        <w:ind w:firstLineChars="200" w:firstLine="420"/>
        <w:rPr>
          <w:rFonts w:ascii="宋体" w:hAnsi="宋体"/>
          <w:szCs w:val="21"/>
        </w:rPr>
      </w:pPr>
      <w:r>
        <w:rPr>
          <w:rFonts w:ascii="宋体" w:hAnsi="宋体" w:hint="eastAsia"/>
          <w:szCs w:val="21"/>
        </w:rPr>
        <w:t>4.互动原则</w:t>
      </w:r>
    </w:p>
    <w:p w:rsidR="00733237" w:rsidRDefault="00733237" w:rsidP="00733237">
      <w:pPr>
        <w:spacing w:line="288" w:lineRule="auto"/>
        <w:ind w:firstLineChars="200" w:firstLine="420"/>
        <w:rPr>
          <w:rFonts w:ascii="宋体" w:hAnsi="宋体"/>
          <w:szCs w:val="21"/>
        </w:rPr>
      </w:pPr>
      <w:r>
        <w:rPr>
          <w:rFonts w:ascii="宋体" w:hAnsi="宋体" w:hint="eastAsia"/>
          <w:szCs w:val="21"/>
        </w:rPr>
        <w:t>测评过程中强调用户方的互动参与，项目各阶段都应根据用户方的要求和实际情况对测评的内容及方式做出相关调整，进而更好的开展等级测评工作。</w:t>
      </w:r>
    </w:p>
    <w:p w:rsidR="00733237" w:rsidRDefault="00733237" w:rsidP="00733237">
      <w:pPr>
        <w:spacing w:line="288" w:lineRule="auto"/>
        <w:ind w:firstLineChars="200" w:firstLine="420"/>
        <w:rPr>
          <w:rFonts w:ascii="宋体" w:hAnsi="宋体"/>
          <w:szCs w:val="21"/>
        </w:rPr>
      </w:pPr>
      <w:r>
        <w:rPr>
          <w:rFonts w:ascii="宋体" w:hAnsi="宋体" w:hint="eastAsia"/>
          <w:szCs w:val="21"/>
        </w:rPr>
        <w:t>5.最小影响原则</w:t>
      </w:r>
    </w:p>
    <w:p w:rsidR="00733237" w:rsidRDefault="00733237" w:rsidP="00733237">
      <w:pPr>
        <w:spacing w:line="288" w:lineRule="auto"/>
        <w:ind w:firstLineChars="200" w:firstLine="420"/>
        <w:rPr>
          <w:rFonts w:ascii="宋体" w:hAnsi="宋体"/>
          <w:szCs w:val="21"/>
        </w:rPr>
      </w:pPr>
      <w:r>
        <w:rPr>
          <w:rFonts w:ascii="宋体" w:hAnsi="宋体" w:hint="eastAsia"/>
          <w:szCs w:val="21"/>
        </w:rPr>
        <w:t>测评工作应尽可能小地影响业务系统和网络平台的正常运行，不应对业务的正常运行产生明显的影响</w:t>
      </w:r>
      <w:r>
        <w:rPr>
          <w:rFonts w:ascii="宋体" w:hAnsi="宋体" w:hint="eastAsia"/>
          <w:szCs w:val="21"/>
        </w:rPr>
        <w:lastRenderedPageBreak/>
        <w:t>（包括系统性能明显下降、网络阻塞、服务中断等），如无法避免，则应提前协商解决。</w:t>
      </w:r>
    </w:p>
    <w:p w:rsidR="00733237" w:rsidRDefault="00733237" w:rsidP="00733237">
      <w:pPr>
        <w:spacing w:line="288" w:lineRule="auto"/>
        <w:ind w:firstLineChars="200" w:firstLine="420"/>
        <w:rPr>
          <w:rFonts w:ascii="宋体" w:hAnsi="宋体"/>
          <w:szCs w:val="21"/>
        </w:rPr>
      </w:pPr>
      <w:r>
        <w:rPr>
          <w:rFonts w:ascii="宋体" w:hAnsi="宋体" w:hint="eastAsia"/>
          <w:szCs w:val="21"/>
        </w:rPr>
        <w:t>6.规范性原则</w:t>
      </w:r>
    </w:p>
    <w:p w:rsidR="00733237" w:rsidRDefault="00733237" w:rsidP="00733237">
      <w:pPr>
        <w:spacing w:line="288" w:lineRule="auto"/>
        <w:ind w:firstLineChars="200" w:firstLine="420"/>
        <w:rPr>
          <w:rFonts w:ascii="宋体" w:hAnsi="宋体"/>
          <w:szCs w:val="21"/>
        </w:rPr>
      </w:pPr>
      <w:r>
        <w:rPr>
          <w:rFonts w:ascii="宋体" w:hAnsi="宋体" w:hint="eastAsia"/>
          <w:szCs w:val="21"/>
        </w:rPr>
        <w:t>网络安全等级保护测评服务的实施必须由专业的测评服务人员依照规范的操作流程进行，对操作过程和结果要有相应的记录，并提供完整的服务报告。</w:t>
      </w:r>
    </w:p>
    <w:p w:rsidR="00733237" w:rsidRDefault="00733237" w:rsidP="00733237">
      <w:pPr>
        <w:spacing w:line="288" w:lineRule="auto"/>
        <w:ind w:firstLineChars="200" w:firstLine="420"/>
        <w:rPr>
          <w:rFonts w:ascii="宋体" w:hAnsi="宋体"/>
          <w:szCs w:val="21"/>
        </w:rPr>
      </w:pPr>
      <w:r>
        <w:rPr>
          <w:rFonts w:ascii="宋体" w:hAnsi="宋体" w:hint="eastAsia"/>
          <w:szCs w:val="21"/>
        </w:rPr>
        <w:t>7.质量保障原则</w:t>
      </w:r>
    </w:p>
    <w:p w:rsidR="00733237" w:rsidRDefault="00733237" w:rsidP="00733237">
      <w:pPr>
        <w:pStyle w:val="Default"/>
      </w:pPr>
      <w:r>
        <w:rPr>
          <w:rFonts w:ascii="宋体" w:hAnsi="宋体" w:hint="eastAsia"/>
          <w:sz w:val="21"/>
          <w:szCs w:val="21"/>
        </w:rPr>
        <w:t>必须高度重视项目质量管理，项目实施要严格按照预定方案和流程进行，并控制好项目进度和质量，确保最终测评成果符合实际情况以及相关部门要求。</w:t>
      </w:r>
    </w:p>
    <w:p w:rsidR="00733237" w:rsidRDefault="00733237" w:rsidP="00733237">
      <w:pPr>
        <w:spacing w:line="288" w:lineRule="auto"/>
        <w:rPr>
          <w:rFonts w:ascii="宋体" w:hAnsi="宋体" w:cs="宋体"/>
          <w:szCs w:val="21"/>
          <w:lang w:bidi="ar"/>
        </w:rPr>
      </w:pPr>
    </w:p>
    <w:p w:rsidR="00733237" w:rsidRPr="00153A05" w:rsidRDefault="00733237" w:rsidP="00733237">
      <w:pPr>
        <w:numPr>
          <w:ilvl w:val="0"/>
          <w:numId w:val="2"/>
        </w:numPr>
        <w:spacing w:line="288" w:lineRule="auto"/>
        <w:rPr>
          <w:rFonts w:ascii="宋体" w:hAnsi="宋体" w:cs="宋体"/>
          <w:b/>
          <w:szCs w:val="21"/>
          <w:lang w:bidi="ar"/>
        </w:rPr>
      </w:pPr>
      <w:r w:rsidRPr="00153A05">
        <w:rPr>
          <w:rFonts w:ascii="宋体" w:hAnsi="宋体" w:cs="宋体" w:hint="eastAsia"/>
          <w:b/>
          <w:szCs w:val="21"/>
          <w:lang w:bidi="ar"/>
        </w:rPr>
        <w:t>服务内容要求</w:t>
      </w:r>
    </w:p>
    <w:p w:rsidR="00733237" w:rsidRDefault="00733237" w:rsidP="00733237">
      <w:pPr>
        <w:spacing w:line="288" w:lineRule="auto"/>
        <w:ind w:firstLineChars="200" w:firstLine="420"/>
        <w:rPr>
          <w:rFonts w:ascii="宋体" w:hAnsi="宋体"/>
          <w:szCs w:val="21"/>
        </w:rPr>
      </w:pPr>
      <w:r>
        <w:rPr>
          <w:rFonts w:ascii="宋体" w:hAnsi="宋体" w:hint="eastAsia"/>
          <w:szCs w:val="21"/>
        </w:rPr>
        <w:t>响应方应至少包括以下内容作出服务承诺：</w:t>
      </w:r>
    </w:p>
    <w:p w:rsidR="00733237" w:rsidRDefault="00733237" w:rsidP="00733237">
      <w:pPr>
        <w:spacing w:line="288" w:lineRule="auto"/>
        <w:ind w:firstLineChars="200" w:firstLine="420"/>
        <w:rPr>
          <w:rFonts w:ascii="宋体" w:hAnsi="宋体"/>
          <w:szCs w:val="21"/>
        </w:rPr>
      </w:pPr>
      <w:r>
        <w:rPr>
          <w:rFonts w:ascii="宋体" w:hAnsi="宋体" w:hint="eastAsia"/>
          <w:szCs w:val="21"/>
        </w:rPr>
        <w:t>1.响应方应满足采购单位和相关部门提出的标准性、规范性、可控性、整体性、最小影响性及保密性原则，做到守时、保质。</w:t>
      </w:r>
    </w:p>
    <w:p w:rsidR="00733237" w:rsidRDefault="00733237" w:rsidP="00733237">
      <w:pPr>
        <w:spacing w:line="288" w:lineRule="auto"/>
        <w:ind w:firstLineChars="200" w:firstLine="420"/>
        <w:rPr>
          <w:rFonts w:ascii="宋体" w:hAnsi="宋体"/>
          <w:szCs w:val="21"/>
        </w:rPr>
      </w:pPr>
      <w:r>
        <w:rPr>
          <w:rFonts w:ascii="宋体" w:hAnsi="宋体" w:hint="eastAsia"/>
          <w:szCs w:val="21"/>
        </w:rPr>
        <w:t>2.保密要求。响应方成交且合同签订后必须和采购单位签订保密协议和非侵害性协议，参与测评的所有项目组成员需要和嘉兴职业技术学院签订保密协议和非侵害性协议，在合同签定时一并提供给嘉兴职业技术学院。</w:t>
      </w:r>
    </w:p>
    <w:p w:rsidR="00733237" w:rsidRDefault="00733237" w:rsidP="00733237">
      <w:pPr>
        <w:spacing w:line="288" w:lineRule="auto"/>
        <w:ind w:firstLineChars="200" w:firstLine="420"/>
        <w:rPr>
          <w:rFonts w:ascii="宋体" w:hAnsi="宋体"/>
          <w:szCs w:val="21"/>
        </w:rPr>
      </w:pPr>
      <w:r>
        <w:rPr>
          <w:rFonts w:ascii="宋体" w:hAnsi="宋体" w:hint="eastAsia"/>
          <w:szCs w:val="21"/>
        </w:rPr>
        <w:t>3.响应方对工作过程中接触的信息系统、网络设备及数据资料等负有保密责任，不得泄露给任何第三方。</w:t>
      </w:r>
    </w:p>
    <w:p w:rsidR="00733237" w:rsidRDefault="00733237" w:rsidP="00733237">
      <w:pPr>
        <w:spacing w:line="288" w:lineRule="auto"/>
        <w:ind w:firstLineChars="200" w:firstLine="420"/>
        <w:rPr>
          <w:rFonts w:ascii="宋体" w:hAnsi="宋体"/>
          <w:szCs w:val="21"/>
        </w:rPr>
      </w:pPr>
      <w:r>
        <w:rPr>
          <w:rFonts w:ascii="宋体" w:hAnsi="宋体" w:hint="eastAsia"/>
          <w:szCs w:val="21"/>
        </w:rPr>
        <w:t>4.品质保证。响应方应承诺指派工作经验丰富、技术实力雄厚的安全顾问，结合技术领先、结论可靠的测评工具为嘉兴职业技术学院全面等级保护符合性测评。</w:t>
      </w:r>
    </w:p>
    <w:p w:rsidR="00733237" w:rsidRDefault="00733237" w:rsidP="00733237">
      <w:pPr>
        <w:spacing w:line="288" w:lineRule="auto"/>
        <w:ind w:firstLineChars="200" w:firstLine="420"/>
        <w:rPr>
          <w:rFonts w:ascii="宋体" w:hAnsi="宋体" w:cs="Shruti"/>
          <w:szCs w:val="21"/>
        </w:rPr>
      </w:pPr>
      <w:r>
        <w:rPr>
          <w:rFonts w:ascii="宋体" w:hAnsi="宋体"/>
          <w:szCs w:val="21"/>
        </w:rPr>
        <w:t>5.</w:t>
      </w:r>
      <w:r>
        <w:rPr>
          <w:rFonts w:ascii="宋体" w:hAnsi="宋体" w:cs="Shruti" w:hint="eastAsia"/>
          <w:szCs w:val="21"/>
        </w:rPr>
        <w:t>项目实施单位必须安排不少于六人具备测评师资格的技术团队全程参与本项目,其中高级测评师至少一名、中级测评师至少两名。承担本次项目的项目负责人必须具有5年以上的测评工作经验，且为高级测评师，并具有过浙江省高校信息安全相关项目实施经验，项目实施过程中的参与人员必须具有大型复杂测评项目的实施经验，确保项目的顺利实施，并在响应文件中提供相应的资格证书复印件。</w:t>
      </w:r>
    </w:p>
    <w:p w:rsidR="00733237" w:rsidRPr="00153A05" w:rsidRDefault="00733237" w:rsidP="00733237">
      <w:pPr>
        <w:spacing w:line="288" w:lineRule="auto"/>
        <w:ind w:firstLineChars="200" w:firstLine="420"/>
        <w:rPr>
          <w:rFonts w:ascii="宋体" w:hAnsi="宋体"/>
          <w:szCs w:val="21"/>
        </w:rPr>
      </w:pPr>
      <w:r>
        <w:rPr>
          <w:rFonts w:ascii="宋体" w:hAnsi="宋体" w:hint="eastAsia"/>
          <w:szCs w:val="21"/>
        </w:rPr>
        <w:t>6.</w:t>
      </w:r>
      <w:r w:rsidRPr="00153A05">
        <w:rPr>
          <w:rFonts w:ascii="宋体" w:hAnsi="宋体" w:hint="eastAsia"/>
          <w:szCs w:val="21"/>
        </w:rPr>
        <w:t>项目实施单位应为国家信息通报中心的技术支撑单位，参与过不少于4次的大型会议网络安保（如G20峰会、一带一路峰会、博鳌亚洲论坛、金砖会议等大型会议或重要节日），并承担过不少于3个大型会议官网的测评工作经验，需提供公安机关和相关部门的证明文件。项目实施单位服务质量保证，被或省级单位用户高度认可并给予评价的，提供相关证明文件</w:t>
      </w:r>
      <w:r>
        <w:rPr>
          <w:rFonts w:ascii="宋体" w:hAnsi="宋体" w:hint="eastAsia"/>
          <w:szCs w:val="21"/>
        </w:rPr>
        <w:t>。</w:t>
      </w:r>
    </w:p>
    <w:p w:rsidR="00733237" w:rsidRPr="00153A05" w:rsidRDefault="00733237" w:rsidP="00733237">
      <w:pPr>
        <w:spacing w:line="288" w:lineRule="auto"/>
        <w:ind w:firstLineChars="200" w:firstLine="420"/>
        <w:rPr>
          <w:rFonts w:ascii="宋体" w:hAnsi="宋体"/>
          <w:szCs w:val="21"/>
        </w:rPr>
      </w:pPr>
      <w:r>
        <w:rPr>
          <w:rFonts w:ascii="宋体" w:hAnsi="宋体" w:hint="eastAsia"/>
          <w:szCs w:val="21"/>
        </w:rPr>
        <w:t>7.</w:t>
      </w:r>
      <w:r w:rsidRPr="00153A05">
        <w:rPr>
          <w:rFonts w:ascii="宋体" w:hAnsi="宋体" w:hint="eastAsia"/>
          <w:szCs w:val="21"/>
        </w:rPr>
        <w:t>项目实施单位近三年来参与过国家信息安全标准和执法检查方案等的编写，包括等级保护相关国家标准起草、密码产品检测和评价体系的编写以及公安部门执法检查指引相关方案和文档编写等，需提供证明文件。</w:t>
      </w:r>
    </w:p>
    <w:p w:rsidR="00733237" w:rsidRPr="00153A05" w:rsidRDefault="00733237" w:rsidP="00733237">
      <w:pPr>
        <w:spacing w:line="288" w:lineRule="auto"/>
        <w:ind w:firstLineChars="200" w:firstLine="420"/>
        <w:rPr>
          <w:rFonts w:ascii="宋体" w:hAnsi="宋体"/>
          <w:szCs w:val="21"/>
        </w:rPr>
      </w:pPr>
      <w:r>
        <w:rPr>
          <w:rFonts w:ascii="宋体" w:hAnsi="宋体" w:hint="eastAsia"/>
          <w:szCs w:val="21"/>
        </w:rPr>
        <w:t>8.</w:t>
      </w:r>
      <w:r w:rsidRPr="00153A05">
        <w:rPr>
          <w:rFonts w:ascii="宋体" w:hAnsi="宋体" w:hint="eastAsia"/>
          <w:szCs w:val="21"/>
        </w:rPr>
        <w:t>项目实施单位要求是国家高新技术企业，具有涉密信息系统集成资质证书。</w:t>
      </w:r>
    </w:p>
    <w:p w:rsidR="00733237" w:rsidRPr="00153A05" w:rsidRDefault="00733237" w:rsidP="00733237">
      <w:pPr>
        <w:spacing w:line="288" w:lineRule="auto"/>
        <w:ind w:firstLineChars="200" w:firstLine="420"/>
        <w:rPr>
          <w:rFonts w:ascii="宋体" w:hAnsi="宋体"/>
          <w:szCs w:val="21"/>
        </w:rPr>
      </w:pPr>
      <w:r>
        <w:rPr>
          <w:rFonts w:ascii="宋体" w:hAnsi="宋体" w:hint="eastAsia"/>
          <w:szCs w:val="21"/>
        </w:rPr>
        <w:t>9.</w:t>
      </w:r>
      <w:r w:rsidRPr="00153A05">
        <w:rPr>
          <w:rFonts w:ascii="宋体" w:hAnsi="宋体" w:hint="eastAsia"/>
          <w:szCs w:val="21"/>
        </w:rPr>
        <w:t>项目实施单位应具有风险评估和应急响应服务资质</w:t>
      </w:r>
    </w:p>
    <w:p w:rsidR="00733237" w:rsidRDefault="00733237" w:rsidP="00733237">
      <w:pPr>
        <w:spacing w:line="288" w:lineRule="auto"/>
        <w:ind w:firstLineChars="200" w:firstLine="396"/>
        <w:rPr>
          <w:rFonts w:ascii="宋体" w:hAnsi="宋体" w:cs="Arial"/>
          <w:spacing w:val="-6"/>
          <w:szCs w:val="21"/>
        </w:rPr>
      </w:pPr>
      <w:r>
        <w:rPr>
          <w:rFonts w:ascii="宋体" w:hAnsi="宋体" w:cs="Arial" w:hint="eastAsia"/>
          <w:spacing w:val="-6"/>
          <w:szCs w:val="21"/>
        </w:rPr>
        <w:t>10.</w:t>
      </w:r>
      <w:r>
        <w:rPr>
          <w:rFonts w:hint="eastAsia"/>
        </w:rPr>
        <w:t>项目实施单位</w:t>
      </w:r>
      <w:r w:rsidRPr="00153A05">
        <w:rPr>
          <w:rFonts w:ascii="宋体" w:hAnsi="宋体" w:cs="Arial" w:hint="eastAsia"/>
          <w:spacing w:val="-6"/>
          <w:szCs w:val="21"/>
        </w:rPr>
        <w:t>近三年度连续获得过全国网络安全等级保护测评机构先进单位</w:t>
      </w:r>
      <w:r>
        <w:rPr>
          <w:rFonts w:ascii="宋体" w:hAnsi="宋体" w:cs="Arial" w:hint="eastAsia"/>
          <w:spacing w:val="-6"/>
          <w:szCs w:val="21"/>
        </w:rPr>
        <w:t>。</w:t>
      </w:r>
    </w:p>
    <w:p w:rsidR="00733237" w:rsidRDefault="00733237" w:rsidP="00733237">
      <w:pPr>
        <w:spacing w:line="288" w:lineRule="auto"/>
        <w:ind w:firstLineChars="200" w:firstLine="396"/>
        <w:rPr>
          <w:rFonts w:ascii="宋体" w:hAnsi="宋体" w:cs="Arial"/>
          <w:spacing w:val="-6"/>
          <w:szCs w:val="21"/>
        </w:rPr>
      </w:pPr>
      <w:r>
        <w:rPr>
          <w:rFonts w:ascii="宋体" w:hAnsi="宋体" w:cs="Arial" w:hint="eastAsia"/>
          <w:spacing w:val="-6"/>
          <w:szCs w:val="21"/>
        </w:rPr>
        <w:t>11.项目实施单位</w:t>
      </w:r>
      <w:r w:rsidRPr="00153A05">
        <w:rPr>
          <w:rFonts w:ascii="宋体" w:hAnsi="宋体" w:cs="Arial" w:hint="eastAsia"/>
          <w:spacing w:val="-6"/>
          <w:szCs w:val="21"/>
        </w:rPr>
        <w:t>近两年内获得过国家网络与信息安全通报机制技术支持单位</w:t>
      </w:r>
      <w:r>
        <w:rPr>
          <w:rFonts w:ascii="宋体" w:hAnsi="宋体" w:cs="Arial" w:hint="eastAsia"/>
          <w:spacing w:val="-6"/>
          <w:szCs w:val="21"/>
        </w:rPr>
        <w:t>。</w:t>
      </w:r>
    </w:p>
    <w:p w:rsidR="00733237" w:rsidRDefault="00733237" w:rsidP="00733237">
      <w:pPr>
        <w:pStyle w:val="Default"/>
      </w:pPr>
    </w:p>
    <w:p w:rsidR="00733237" w:rsidRDefault="00733237" w:rsidP="00733237">
      <w:pPr>
        <w:spacing w:line="288" w:lineRule="auto"/>
        <w:rPr>
          <w:rFonts w:ascii="宋体" w:hAnsi="宋体"/>
          <w:sz w:val="24"/>
        </w:rPr>
      </w:pPr>
      <w:r>
        <w:rPr>
          <w:rFonts w:ascii="宋体" w:hAnsi="宋体" w:hint="eastAsia"/>
          <w:szCs w:val="21"/>
        </w:rPr>
        <w:t>注：如技术服务要求中未特别注明需执行的国家相关标准、行业标准、地方标准或者其他标准、规范，则统一执行</w:t>
      </w:r>
      <w:r w:rsidRPr="00696432">
        <w:rPr>
          <w:rFonts w:ascii="宋体" w:hAnsi="宋体" w:hint="eastAsia"/>
          <w:szCs w:val="21"/>
        </w:rPr>
        <w:t>等保2.0</w:t>
      </w:r>
      <w:r>
        <w:rPr>
          <w:rFonts w:ascii="宋体" w:hAnsi="宋体" w:hint="eastAsia"/>
          <w:szCs w:val="21"/>
        </w:rPr>
        <w:t>最新标准、规范。</w:t>
      </w:r>
    </w:p>
    <w:p w:rsidR="00733237" w:rsidRDefault="00733237" w:rsidP="00733237">
      <w:pPr>
        <w:pStyle w:val="Default"/>
      </w:pPr>
    </w:p>
    <w:p w:rsidR="00733237" w:rsidRDefault="00733237" w:rsidP="00733237">
      <w:pPr>
        <w:spacing w:line="288" w:lineRule="auto"/>
        <w:rPr>
          <w:rFonts w:ascii="宋体" w:hAnsi="宋体" w:cs="宋体"/>
          <w:b/>
          <w:szCs w:val="21"/>
          <w:lang w:bidi="ar"/>
        </w:rPr>
      </w:pPr>
      <w:r w:rsidRPr="004E72E1">
        <w:rPr>
          <w:rFonts w:ascii="宋体" w:hAnsi="宋体" w:cs="宋体" w:hint="eastAsia"/>
          <w:b/>
          <w:szCs w:val="21"/>
          <w:lang w:bidi="ar"/>
        </w:rPr>
        <w:t>4、人员配置要求</w:t>
      </w:r>
    </w:p>
    <w:p w:rsidR="00733237" w:rsidRDefault="00733237" w:rsidP="00733237">
      <w:pPr>
        <w:spacing w:line="288" w:lineRule="auto"/>
        <w:ind w:firstLine="420"/>
        <w:rPr>
          <w:rFonts w:ascii="宋体" w:hAnsi="宋体"/>
          <w:szCs w:val="21"/>
        </w:rPr>
      </w:pPr>
      <w:r>
        <w:rPr>
          <w:rFonts w:ascii="宋体" w:hAnsi="宋体" w:cs="宋体" w:hint="eastAsia"/>
          <w:szCs w:val="21"/>
          <w:lang w:bidi="ar"/>
        </w:rPr>
        <w:t>1.投入本次项目负责人</w:t>
      </w:r>
      <w:r>
        <w:rPr>
          <w:rFonts w:ascii="宋体" w:hAnsi="宋体" w:hint="eastAsia"/>
          <w:szCs w:val="21"/>
        </w:rPr>
        <w:t>应具备10年以上行业测评工作经验（提供工作履历证明，加盖单位公章）</w:t>
      </w:r>
      <w:r w:rsidRPr="009D1B1C">
        <w:rPr>
          <w:rFonts w:ascii="宋体" w:hAnsi="宋体" w:hint="eastAsia"/>
          <w:szCs w:val="21"/>
        </w:rPr>
        <w:t>，同时应具备高级测评师证书、数据联盟中心颁发的云计算技术和标准培训合格证书、商用密码应用安全性评估人员培训合格证书、软件高级测试工程师证书、信息系统审计师（CISA）</w:t>
      </w:r>
      <w:r>
        <w:rPr>
          <w:rFonts w:ascii="宋体" w:hAnsi="宋体" w:hint="eastAsia"/>
          <w:szCs w:val="21"/>
        </w:rPr>
        <w:t>。</w:t>
      </w:r>
    </w:p>
    <w:p w:rsidR="00733237" w:rsidRDefault="00733237" w:rsidP="00733237">
      <w:pPr>
        <w:spacing w:line="288" w:lineRule="auto"/>
        <w:ind w:firstLine="420"/>
        <w:rPr>
          <w:rFonts w:ascii="宋体" w:hAnsi="宋体" w:cs="宋体"/>
          <w:szCs w:val="21"/>
          <w:lang w:bidi="ar"/>
        </w:rPr>
      </w:pPr>
      <w:r>
        <w:rPr>
          <w:rFonts w:ascii="宋体" w:hAnsi="宋体" w:cs="宋体" w:hint="eastAsia"/>
          <w:szCs w:val="21"/>
          <w:lang w:bidi="ar"/>
        </w:rPr>
        <w:t>2.项目组实施人员：项目小组整体人员的素质、技术能力、专业分布、经验等情况，数量是否充足，配置是否合理等；是否具有相关类似项目对应的服务经验，项目组人员资质、工作履历、工程实践证明资料、劳动合同和参保证明等情况（参考履历表和相关资料、证书等）</w:t>
      </w:r>
      <w:r>
        <w:rPr>
          <w:rFonts w:ascii="宋体" w:hAnsi="宋体" w:hint="eastAsia"/>
          <w:szCs w:val="21"/>
        </w:rPr>
        <w:t>。项目人员具有如下证书的</w:t>
      </w:r>
      <w:r>
        <w:rPr>
          <w:rFonts w:ascii="宋体" w:hAnsi="宋体" w:hint="eastAsia"/>
        </w:rPr>
        <w:t>：安全保障人员认证证书(CISAW)、国家注册信息安全专业人员（CI</w:t>
      </w:r>
      <w:r>
        <w:rPr>
          <w:rFonts w:ascii="宋体" w:hAnsi="宋体"/>
        </w:rPr>
        <w:t>SP</w:t>
      </w:r>
      <w:r>
        <w:rPr>
          <w:rFonts w:ascii="宋体" w:hAnsi="宋体" w:hint="eastAsia"/>
        </w:rPr>
        <w:t>）、</w:t>
      </w:r>
      <w:r w:rsidRPr="009D1B1C">
        <w:rPr>
          <w:rFonts w:ascii="宋体" w:hAnsi="宋体" w:hint="eastAsia"/>
        </w:rPr>
        <w:t>软件性能测试高级工程师证书</w:t>
      </w:r>
      <w:r>
        <w:rPr>
          <w:rFonts w:ascii="宋体" w:hAnsi="宋体" w:hint="eastAsia"/>
        </w:rPr>
        <w:t>、</w:t>
      </w:r>
      <w:r>
        <w:rPr>
          <w:rFonts w:ascii="宋体" w:hAnsi="宋体"/>
        </w:rPr>
        <w:t>高级测评师</w:t>
      </w:r>
      <w:r>
        <w:rPr>
          <w:rFonts w:ascii="宋体" w:hAnsi="宋体" w:hint="eastAsia"/>
        </w:rPr>
        <w:t>、商用密码应用安全性评估人员、“网鼎杯”等国家级大赛获奖证书</w:t>
      </w:r>
      <w:r>
        <w:rPr>
          <w:rFonts w:ascii="宋体" w:hAnsi="宋体" w:hint="eastAsia"/>
          <w:szCs w:val="21"/>
        </w:rPr>
        <w:t>。</w:t>
      </w:r>
    </w:p>
    <w:p w:rsidR="00733237" w:rsidRDefault="00733237" w:rsidP="00733237">
      <w:pPr>
        <w:pStyle w:val="Default"/>
      </w:pPr>
    </w:p>
    <w:p w:rsidR="00733237" w:rsidRPr="004E72E1" w:rsidRDefault="00733237" w:rsidP="00733237">
      <w:pPr>
        <w:numPr>
          <w:ilvl w:val="0"/>
          <w:numId w:val="2"/>
        </w:numPr>
        <w:spacing w:line="288" w:lineRule="auto"/>
        <w:rPr>
          <w:rFonts w:ascii="宋体" w:hAnsi="宋体" w:cs="宋体"/>
          <w:b/>
          <w:szCs w:val="21"/>
          <w:lang w:bidi="ar"/>
        </w:rPr>
      </w:pPr>
      <w:r w:rsidRPr="004E72E1">
        <w:rPr>
          <w:rFonts w:ascii="宋体" w:hAnsi="宋体" w:cs="宋体" w:hint="eastAsia"/>
          <w:b/>
          <w:szCs w:val="21"/>
          <w:lang w:bidi="ar"/>
        </w:rPr>
        <w:t>服务的过程要求</w:t>
      </w:r>
    </w:p>
    <w:p w:rsidR="00733237" w:rsidRDefault="00733237" w:rsidP="00733237">
      <w:pPr>
        <w:spacing w:line="288" w:lineRule="auto"/>
        <w:ind w:firstLine="420"/>
        <w:rPr>
          <w:rFonts w:ascii="宋体" w:hAnsi="宋体" w:cs="宋体"/>
          <w:szCs w:val="21"/>
          <w:lang w:bidi="ar"/>
        </w:rPr>
      </w:pPr>
      <w:r>
        <w:rPr>
          <w:rFonts w:ascii="宋体" w:hAnsi="宋体" w:cs="宋体" w:hint="eastAsia"/>
          <w:szCs w:val="21"/>
          <w:lang w:bidi="ar"/>
        </w:rPr>
        <w:t>4.1响应方应详细描述本次等级保护测评的整体实施方案，包括项目概述、等保测评方案、项目实施方案、测试过程中需使用测试设备清单、时间安排、阶段性文档提交和验收标准等。</w:t>
      </w:r>
    </w:p>
    <w:p w:rsidR="00733237" w:rsidRDefault="00733237" w:rsidP="00733237">
      <w:pPr>
        <w:spacing w:line="288" w:lineRule="auto"/>
        <w:ind w:firstLine="420"/>
        <w:rPr>
          <w:rFonts w:ascii="宋体" w:hAnsi="宋体" w:cs="宋体"/>
          <w:szCs w:val="21"/>
          <w:lang w:bidi="ar"/>
        </w:rPr>
      </w:pPr>
      <w:r>
        <w:rPr>
          <w:rFonts w:ascii="宋体" w:hAnsi="宋体" w:cs="宋体" w:hint="eastAsia"/>
          <w:szCs w:val="21"/>
          <w:lang w:bidi="ar"/>
        </w:rPr>
        <w:t xml:space="preserve">4.2响应方应详细描述测评人员的组成、资质及各自职责的划分。响应方应配置有经验的测评人员进行本次等级保护测评工作。 </w:t>
      </w:r>
    </w:p>
    <w:p w:rsidR="00733237" w:rsidRDefault="00733237" w:rsidP="00733237">
      <w:pPr>
        <w:spacing w:line="288" w:lineRule="auto"/>
        <w:ind w:firstLine="420"/>
        <w:rPr>
          <w:rFonts w:ascii="宋体" w:hAnsi="宋体" w:cs="宋体"/>
          <w:szCs w:val="21"/>
          <w:lang w:bidi="ar"/>
        </w:rPr>
      </w:pPr>
      <w:r>
        <w:rPr>
          <w:rFonts w:ascii="宋体" w:hAnsi="宋体" w:cs="宋体" w:hint="eastAsia"/>
          <w:szCs w:val="21"/>
          <w:lang w:bidi="ar"/>
        </w:rPr>
        <w:t>4.3本次等级保护测评实施过程中所使用到的各种工具软件由响应方推荐，经招标人确认后由响应方提供并在测评中使用。在投标文件中应详细描述所使用的安全测评工具（软硬件型号、功能和性能描述）、使用的方式和时间、对环境和平台的要求以及使用可能对系统造成的风险等。</w:t>
      </w:r>
    </w:p>
    <w:p w:rsidR="00733237" w:rsidRDefault="00733237" w:rsidP="00733237">
      <w:pPr>
        <w:spacing w:line="288" w:lineRule="auto"/>
        <w:ind w:firstLine="420"/>
        <w:rPr>
          <w:rFonts w:ascii="宋体" w:hAnsi="宋体" w:cs="宋体"/>
          <w:szCs w:val="21"/>
          <w:lang w:bidi="ar"/>
        </w:rPr>
      </w:pPr>
      <w:r>
        <w:rPr>
          <w:rFonts w:ascii="宋体" w:hAnsi="宋体" w:cs="宋体" w:hint="eastAsia"/>
          <w:szCs w:val="21"/>
          <w:lang w:bidi="ar"/>
        </w:rPr>
        <w:t>4.4安全测评工具软件运行可能需要的硬件平台（如笔记本电脑、PC、工作站等）和操作系统软件等由响应方推荐，经招标人确认后由响应方提供并在测评中使用。</w:t>
      </w:r>
    </w:p>
    <w:p w:rsidR="00733237" w:rsidRDefault="00733237" w:rsidP="00733237">
      <w:pPr>
        <w:spacing w:line="288" w:lineRule="auto"/>
        <w:ind w:firstLine="420"/>
        <w:rPr>
          <w:rFonts w:ascii="宋体" w:hAnsi="宋体" w:cs="宋体"/>
          <w:szCs w:val="21"/>
          <w:lang w:bidi="ar"/>
        </w:rPr>
      </w:pPr>
      <w:r>
        <w:rPr>
          <w:rFonts w:ascii="宋体" w:hAnsi="宋体" w:cs="宋体" w:hint="eastAsia"/>
          <w:szCs w:val="21"/>
          <w:lang w:bidi="ar"/>
        </w:rPr>
        <w:t>4.5安全测评需要的运行环境（如场地、网络环境等）由招标人提供，响应方应详细描述需要的运行环境的具体要求。</w:t>
      </w:r>
    </w:p>
    <w:p w:rsidR="00733237" w:rsidRPr="004E72E1" w:rsidRDefault="00733237" w:rsidP="00733237">
      <w:pPr>
        <w:spacing w:line="288" w:lineRule="auto"/>
        <w:ind w:firstLine="420"/>
        <w:rPr>
          <w:rFonts w:ascii="宋体" w:hAnsi="宋体" w:cs="宋体"/>
          <w:szCs w:val="21"/>
          <w:lang w:bidi="ar"/>
        </w:rPr>
      </w:pPr>
      <w:r>
        <w:rPr>
          <w:rFonts w:ascii="宋体" w:hAnsi="宋体" w:cs="宋体" w:hint="eastAsia"/>
          <w:szCs w:val="21"/>
          <w:lang w:bidi="ar"/>
        </w:rPr>
        <w:t>4.6为保证被测评系统的安全，响应方</w:t>
      </w:r>
      <w:r w:rsidRPr="004E72E1">
        <w:rPr>
          <w:rFonts w:ascii="宋体" w:hAnsi="宋体" w:cs="宋体" w:hint="eastAsia"/>
          <w:szCs w:val="21"/>
          <w:lang w:bidi="ar"/>
        </w:rPr>
        <w:t>具有自主研发的测评数据采集辅助工具得</w:t>
      </w:r>
      <w:r>
        <w:rPr>
          <w:rFonts w:ascii="宋体" w:hAnsi="宋体" w:cs="宋体" w:hint="eastAsia"/>
          <w:szCs w:val="21"/>
          <w:lang w:bidi="ar"/>
        </w:rPr>
        <w:t>，（需</w:t>
      </w:r>
      <w:r w:rsidRPr="004E72E1">
        <w:rPr>
          <w:rFonts w:ascii="宋体" w:hAnsi="宋体" w:cs="宋体" w:hint="eastAsia"/>
          <w:szCs w:val="21"/>
          <w:lang w:bidi="ar"/>
        </w:rPr>
        <w:t>提供自主知识产权证明文件并加盖供应商公章</w:t>
      </w:r>
      <w:r>
        <w:rPr>
          <w:rFonts w:ascii="宋体" w:hAnsi="宋体" w:cs="宋体" w:hint="eastAsia"/>
          <w:szCs w:val="21"/>
          <w:lang w:bidi="ar"/>
        </w:rPr>
        <w:t>）</w:t>
      </w:r>
    </w:p>
    <w:p w:rsidR="00733237" w:rsidRDefault="00733237" w:rsidP="00733237">
      <w:pPr>
        <w:spacing w:line="288" w:lineRule="auto"/>
        <w:rPr>
          <w:rFonts w:ascii="宋体" w:hAnsi="宋体" w:cs="宋体"/>
          <w:b/>
          <w:szCs w:val="21"/>
          <w:lang w:bidi="ar"/>
        </w:rPr>
      </w:pPr>
      <w:r>
        <w:rPr>
          <w:rFonts w:ascii="宋体" w:hAnsi="宋体" w:cs="宋体" w:hint="eastAsia"/>
          <w:b/>
          <w:szCs w:val="21"/>
          <w:lang w:bidi="ar"/>
        </w:rPr>
        <w:t>5、服务质量要求</w:t>
      </w:r>
    </w:p>
    <w:p w:rsidR="00733237" w:rsidRDefault="00733237" w:rsidP="00733237">
      <w:pPr>
        <w:spacing w:line="288" w:lineRule="auto"/>
        <w:ind w:firstLine="420"/>
        <w:rPr>
          <w:rFonts w:ascii="宋体" w:hAnsi="宋体" w:cs="宋体"/>
          <w:szCs w:val="21"/>
          <w:lang w:bidi="ar"/>
        </w:rPr>
      </w:pPr>
      <w:r>
        <w:rPr>
          <w:rFonts w:ascii="宋体" w:hAnsi="宋体" w:cs="宋体" w:hint="eastAsia"/>
          <w:szCs w:val="21"/>
          <w:lang w:bidi="ar"/>
        </w:rPr>
        <w:t>1.乙方保证本合同中所供应的商品是最新生产的符合国家技术规格和质量标准的出厂原装合格产品。如发生所供商品与合同不符，甲方（使用方）有权拒收或退货，由此产生的一切责任和后果由乙方承担。</w:t>
      </w:r>
    </w:p>
    <w:p w:rsidR="00733237" w:rsidRDefault="00733237" w:rsidP="00733237">
      <w:pPr>
        <w:spacing w:line="288" w:lineRule="auto"/>
        <w:ind w:firstLine="420"/>
        <w:rPr>
          <w:rFonts w:ascii="宋体" w:hAnsi="宋体" w:cs="宋体"/>
          <w:szCs w:val="21"/>
          <w:lang w:bidi="ar"/>
        </w:rPr>
      </w:pPr>
      <w:r>
        <w:rPr>
          <w:rFonts w:ascii="宋体" w:hAnsi="宋体" w:cs="宋体" w:hint="eastAsia"/>
          <w:szCs w:val="21"/>
          <w:lang w:bidi="ar"/>
        </w:rPr>
        <w:t>2. 乙方提供的货物在质保期内因货物本身的质量问题发生故障，乙方应负责免费更换。对达不到技术要求者，根据实际情况，经双方协商，可按以下办法处理：</w:t>
      </w:r>
    </w:p>
    <w:p w:rsidR="00733237" w:rsidRDefault="00733237" w:rsidP="00733237">
      <w:pPr>
        <w:spacing w:line="288" w:lineRule="auto"/>
        <w:ind w:firstLine="420"/>
        <w:rPr>
          <w:rFonts w:ascii="宋体" w:hAnsi="宋体" w:cs="宋体"/>
          <w:szCs w:val="21"/>
          <w:lang w:bidi="ar"/>
        </w:rPr>
      </w:pPr>
      <w:r>
        <w:rPr>
          <w:rFonts w:ascii="宋体" w:hAnsi="宋体" w:cs="宋体" w:hint="eastAsia"/>
          <w:szCs w:val="21"/>
          <w:lang w:bidi="ar"/>
        </w:rPr>
        <w:t>⑴ 更换：由乙方承担所发生的全部费用。</w:t>
      </w:r>
    </w:p>
    <w:p w:rsidR="00733237" w:rsidRDefault="00733237" w:rsidP="00733237">
      <w:pPr>
        <w:spacing w:line="288" w:lineRule="auto"/>
        <w:ind w:firstLine="420"/>
        <w:rPr>
          <w:rFonts w:ascii="宋体" w:hAnsi="宋体" w:cs="宋体"/>
          <w:szCs w:val="21"/>
          <w:lang w:bidi="ar"/>
        </w:rPr>
      </w:pPr>
      <w:r>
        <w:rPr>
          <w:rFonts w:ascii="宋体" w:hAnsi="宋体" w:cs="宋体" w:hint="eastAsia"/>
          <w:szCs w:val="21"/>
          <w:lang w:bidi="ar"/>
        </w:rPr>
        <w:t>⑵ 贬值处理：由甲乙双方合议定价。</w:t>
      </w:r>
    </w:p>
    <w:p w:rsidR="00733237" w:rsidRDefault="00733237" w:rsidP="00733237">
      <w:pPr>
        <w:spacing w:line="288" w:lineRule="auto"/>
        <w:ind w:firstLine="420"/>
        <w:rPr>
          <w:rFonts w:ascii="宋体" w:hAnsi="宋体" w:cs="宋体"/>
          <w:szCs w:val="21"/>
          <w:lang w:bidi="ar"/>
        </w:rPr>
      </w:pPr>
      <w:r>
        <w:rPr>
          <w:rFonts w:ascii="宋体" w:hAnsi="宋体" w:cs="宋体" w:hint="eastAsia"/>
          <w:szCs w:val="21"/>
          <w:lang w:bidi="ar"/>
        </w:rPr>
        <w:t>⑶ 退货处理：乙方应退还甲方支付的合同款，同时应承担该货物的直接费用（运输、保险、检验、货款利息及银行手续费等）。</w:t>
      </w:r>
    </w:p>
    <w:p w:rsidR="00733237" w:rsidRDefault="00733237" w:rsidP="00733237">
      <w:pPr>
        <w:spacing w:line="288" w:lineRule="auto"/>
        <w:ind w:firstLine="420"/>
        <w:rPr>
          <w:rFonts w:ascii="宋体" w:hAnsi="宋体" w:cs="宋体"/>
          <w:szCs w:val="21"/>
          <w:lang w:bidi="ar"/>
        </w:rPr>
      </w:pPr>
      <w:r>
        <w:rPr>
          <w:rFonts w:ascii="宋体" w:hAnsi="宋体" w:cs="宋体" w:hint="eastAsia"/>
          <w:szCs w:val="21"/>
          <w:lang w:bidi="ar"/>
        </w:rPr>
        <w:t>3. 在质保期内，乙方应对货物出现的质量及安全问题负责处理解决并承担一切费用。</w:t>
      </w:r>
    </w:p>
    <w:p w:rsidR="00733237" w:rsidRPr="00733237" w:rsidRDefault="00733237" w:rsidP="00733237">
      <w:pPr>
        <w:spacing w:line="288" w:lineRule="auto"/>
        <w:ind w:firstLine="420"/>
        <w:rPr>
          <w:rFonts w:ascii="宋体" w:hAnsi="宋体" w:cs="宋体"/>
          <w:szCs w:val="21"/>
          <w:lang w:bidi="ar"/>
        </w:rPr>
      </w:pPr>
      <w:r>
        <w:rPr>
          <w:rFonts w:ascii="宋体" w:hAnsi="宋体" w:cs="宋体" w:hint="eastAsia"/>
          <w:szCs w:val="21"/>
          <w:lang w:bidi="ar"/>
        </w:rPr>
        <w:t>4. 上述的货物在质保期内免费保修，因人为因素出现的故障不在免费保修范围内。超过保修期的机器设备，终生维修，维修时只收部件成本费。</w:t>
      </w:r>
    </w:p>
    <w:p w:rsidR="00733237" w:rsidRPr="00733237" w:rsidRDefault="00733237" w:rsidP="00E13888">
      <w:pPr>
        <w:rPr>
          <w:rFonts w:ascii="仿宋_GB2312" w:eastAsia="仿宋_GB2312"/>
          <w:sz w:val="30"/>
          <w:szCs w:val="30"/>
        </w:rPr>
      </w:pPr>
    </w:p>
    <w:sectPr w:rsidR="00733237" w:rsidRPr="00733237" w:rsidSect="00E1388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3957" w:rsidRDefault="00D33957" w:rsidP="0037037E">
      <w:r>
        <w:separator/>
      </w:r>
    </w:p>
  </w:endnote>
  <w:endnote w:type="continuationSeparator" w:id="0">
    <w:p w:rsidR="00D33957" w:rsidRDefault="00D33957" w:rsidP="003703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Shruti">
    <w:panose1 w:val="02000500000000000000"/>
    <w:charset w:val="01"/>
    <w:family w:val="roman"/>
    <w:pitch w:val="variable"/>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3957" w:rsidRDefault="00D33957" w:rsidP="0037037E">
      <w:r>
        <w:separator/>
      </w:r>
    </w:p>
  </w:footnote>
  <w:footnote w:type="continuationSeparator" w:id="0">
    <w:p w:rsidR="00D33957" w:rsidRDefault="00D33957" w:rsidP="0037037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EC2808"/>
    <w:multiLevelType w:val="multilevel"/>
    <w:tmpl w:val="15EC2808"/>
    <w:lvl w:ilvl="0">
      <w:start w:val="1"/>
      <w:numFmt w:val="decimal"/>
      <w:lvlText w:val="%1、"/>
      <w:lvlJc w:val="left"/>
      <w:pPr>
        <w:ind w:left="84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628C4576"/>
    <w:multiLevelType w:val="singleLevel"/>
    <w:tmpl w:val="628C4576"/>
    <w:lvl w:ilvl="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AF1"/>
    <w:rsid w:val="00086AD3"/>
    <w:rsid w:val="001942EF"/>
    <w:rsid w:val="0037037E"/>
    <w:rsid w:val="00380DFE"/>
    <w:rsid w:val="003A34F4"/>
    <w:rsid w:val="00410D4E"/>
    <w:rsid w:val="004E6BA8"/>
    <w:rsid w:val="005C01F8"/>
    <w:rsid w:val="006651C3"/>
    <w:rsid w:val="00695F7F"/>
    <w:rsid w:val="00696432"/>
    <w:rsid w:val="006A4A28"/>
    <w:rsid w:val="00733237"/>
    <w:rsid w:val="007A591F"/>
    <w:rsid w:val="007D4669"/>
    <w:rsid w:val="00803CDD"/>
    <w:rsid w:val="00865490"/>
    <w:rsid w:val="009A1722"/>
    <w:rsid w:val="00A45697"/>
    <w:rsid w:val="00B02B3E"/>
    <w:rsid w:val="00BA7AF1"/>
    <w:rsid w:val="00D15551"/>
    <w:rsid w:val="00D33957"/>
    <w:rsid w:val="00D840D8"/>
    <w:rsid w:val="00E13888"/>
    <w:rsid w:val="00E64904"/>
    <w:rsid w:val="00E70479"/>
    <w:rsid w:val="00EA1542"/>
    <w:rsid w:val="00F25EE9"/>
    <w:rsid w:val="00F504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08D07D"/>
  <w15:docId w15:val="{49F0F89E-4C8E-43B4-A3C3-463499BC7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80D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7037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7037E"/>
    <w:rPr>
      <w:sz w:val="18"/>
      <w:szCs w:val="18"/>
    </w:rPr>
  </w:style>
  <w:style w:type="paragraph" w:styleId="a6">
    <w:name w:val="footer"/>
    <w:basedOn w:val="a"/>
    <w:link w:val="a7"/>
    <w:uiPriority w:val="99"/>
    <w:unhideWhenUsed/>
    <w:rsid w:val="0037037E"/>
    <w:pPr>
      <w:tabs>
        <w:tab w:val="center" w:pos="4153"/>
        <w:tab w:val="right" w:pos="8306"/>
      </w:tabs>
      <w:snapToGrid w:val="0"/>
      <w:jc w:val="left"/>
    </w:pPr>
    <w:rPr>
      <w:sz w:val="18"/>
      <w:szCs w:val="18"/>
    </w:rPr>
  </w:style>
  <w:style w:type="character" w:customStyle="1" w:styleId="a7">
    <w:name w:val="页脚 字符"/>
    <w:basedOn w:val="a0"/>
    <w:link w:val="a6"/>
    <w:uiPriority w:val="99"/>
    <w:rsid w:val="0037037E"/>
    <w:rPr>
      <w:sz w:val="18"/>
      <w:szCs w:val="18"/>
    </w:rPr>
  </w:style>
  <w:style w:type="paragraph" w:customStyle="1" w:styleId="Default">
    <w:name w:val="Default"/>
    <w:rsid w:val="00733237"/>
    <w:pPr>
      <w:widowControl w:val="0"/>
      <w:autoSpaceDE w:val="0"/>
      <w:autoSpaceDN w:val="0"/>
      <w:adjustRightInd w:val="0"/>
    </w:pPr>
    <w:rPr>
      <w:rFonts w:ascii="Arial" w:eastAsia="宋体" w:hAnsi="Arial" w:cs="Arial"/>
      <w:color w:val="000000"/>
      <w:kern w:val="0"/>
      <w:sz w:val="24"/>
      <w:szCs w:val="24"/>
    </w:rPr>
  </w:style>
  <w:style w:type="paragraph" w:styleId="a8">
    <w:name w:val="Title"/>
    <w:basedOn w:val="a"/>
    <w:next w:val="a"/>
    <w:link w:val="Char"/>
    <w:qFormat/>
    <w:rsid w:val="00B02B3E"/>
    <w:pPr>
      <w:spacing w:before="240" w:after="60"/>
      <w:jc w:val="center"/>
      <w:outlineLvl w:val="0"/>
    </w:pPr>
    <w:rPr>
      <w:rFonts w:ascii="Cambria" w:eastAsia="宋体" w:hAnsi="Cambria" w:cs="Times New Roman"/>
      <w:b/>
      <w:bCs/>
      <w:sz w:val="32"/>
      <w:szCs w:val="32"/>
    </w:rPr>
  </w:style>
  <w:style w:type="character" w:customStyle="1" w:styleId="a9">
    <w:name w:val="标题 字符"/>
    <w:basedOn w:val="a0"/>
    <w:uiPriority w:val="10"/>
    <w:rsid w:val="00B02B3E"/>
    <w:rPr>
      <w:rFonts w:asciiTheme="majorHAnsi" w:eastAsiaTheme="majorEastAsia" w:hAnsiTheme="majorHAnsi" w:cstheme="majorBidi"/>
      <w:b/>
      <w:bCs/>
      <w:sz w:val="32"/>
      <w:szCs w:val="32"/>
    </w:rPr>
  </w:style>
  <w:style w:type="character" w:customStyle="1" w:styleId="Char">
    <w:name w:val="标题 Char"/>
    <w:link w:val="a8"/>
    <w:rsid w:val="00B02B3E"/>
    <w:rPr>
      <w:rFonts w:ascii="Cambria" w:eastAsia="宋体" w:hAnsi="Cambria"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7806B3-AEAE-4600-BCA5-9EB137DBE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679</Words>
  <Characters>3876</Characters>
  <Application>Microsoft Office Word</Application>
  <DocSecurity>0</DocSecurity>
  <Lines>32</Lines>
  <Paragraphs>9</Paragraphs>
  <ScaleCrop>false</ScaleCrop>
  <Company/>
  <LinksUpToDate>false</LinksUpToDate>
  <CharactersWithSpaces>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SQW</dc:creator>
  <cp:keywords/>
  <dc:description/>
  <cp:lastModifiedBy>潘雯</cp:lastModifiedBy>
  <cp:revision>2</cp:revision>
  <dcterms:created xsi:type="dcterms:W3CDTF">2020-12-10T05:16:00Z</dcterms:created>
  <dcterms:modified xsi:type="dcterms:W3CDTF">2020-12-10T05:16:00Z</dcterms:modified>
</cp:coreProperties>
</file>