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hAnsi="仿宋" w:eastAsia="方正小标宋简体"/>
          <w:b/>
          <w:sz w:val="36"/>
          <w:szCs w:val="36"/>
        </w:rPr>
      </w:pPr>
      <w:r>
        <w:rPr>
          <w:rFonts w:hint="eastAsia" w:ascii="方正小标宋简体" w:hAnsi="仿宋" w:eastAsia="方正小标宋简体"/>
          <w:b/>
          <w:sz w:val="36"/>
          <w:szCs w:val="36"/>
        </w:rPr>
        <w:t>嘉兴职业技术学院面试、说课/技能测试须知</w:t>
      </w:r>
    </w:p>
    <w:p>
      <w:pPr>
        <w:spacing w:line="520" w:lineRule="exact"/>
        <w:ind w:firstLine="600" w:firstLineChars="200"/>
        <w:rPr>
          <w:rFonts w:hint="eastAsia" w:ascii="仿宋" w:hAnsi="仿宋" w:eastAsia="仿宋"/>
          <w:sz w:val="30"/>
          <w:szCs w:val="30"/>
        </w:rPr>
      </w:pPr>
    </w:p>
    <w:p>
      <w:pPr>
        <w:spacing w:line="520" w:lineRule="exact"/>
        <w:ind w:firstLine="600" w:firstLineChars="200"/>
        <w:rPr>
          <w:rFonts w:ascii="仿宋" w:hAnsi="仿宋" w:eastAsia="仿宋"/>
          <w:sz w:val="30"/>
          <w:szCs w:val="30"/>
        </w:rPr>
      </w:pPr>
      <w:r>
        <w:rPr>
          <w:rFonts w:hint="eastAsia" w:ascii="仿宋" w:hAnsi="仿宋" w:eastAsia="仿宋"/>
          <w:sz w:val="30"/>
          <w:szCs w:val="30"/>
        </w:rPr>
        <w:t>一、本场考试使用的软件为腾讯会议。考生应提前准备好独立、安静、明亮的考试空间，具备视频、音频的笔记本或台式电脑，保持网络畅通。</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二、考试必须独立作答，考试时不得有他人在场。</w:t>
      </w:r>
    </w:p>
    <w:p>
      <w:pPr>
        <w:spacing w:line="520" w:lineRule="exact"/>
        <w:ind w:firstLine="600"/>
        <w:rPr>
          <w:rFonts w:hint="eastAsia" w:ascii="仿宋" w:hAnsi="仿宋" w:eastAsia="仿宋"/>
          <w:sz w:val="30"/>
          <w:szCs w:val="30"/>
        </w:rPr>
      </w:pPr>
      <w:r>
        <w:rPr>
          <w:rFonts w:hint="eastAsia" w:ascii="仿宋" w:hAnsi="仿宋" w:eastAsia="仿宋"/>
          <w:sz w:val="30"/>
          <w:szCs w:val="30"/>
        </w:rPr>
        <w:t>三、同一个考生的面试和说课连续进行。在每个岗位</w:t>
      </w:r>
      <w:r>
        <w:rPr>
          <w:rFonts w:hint="eastAsia" w:ascii="仿宋" w:hAnsi="仿宋" w:eastAsia="仿宋"/>
          <w:sz w:val="30"/>
          <w:szCs w:val="30"/>
          <w:lang w:eastAsia="zh-CN"/>
        </w:rPr>
        <w:t>通知</w:t>
      </w:r>
      <w:r>
        <w:rPr>
          <w:rFonts w:hint="eastAsia" w:ascii="仿宋" w:hAnsi="仿宋" w:eastAsia="仿宋"/>
          <w:sz w:val="30"/>
          <w:szCs w:val="30"/>
        </w:rPr>
        <w:t>的测试时间内，考生应进入面试、说课的候考状态，并保持手机通讯畅通。在正式测试开始前10-15分钟，工作人员会以电话的形式通知考生开始准备；在正式测试开始前2分钟，工作人员会将腾讯会议号告知各位考生，考生在得知会议号以后，需即刻进入腾讯会议的会议间开始测试。</w:t>
      </w:r>
    </w:p>
    <w:p>
      <w:pPr>
        <w:spacing w:line="520" w:lineRule="exact"/>
        <w:ind w:firstLine="600"/>
        <w:rPr>
          <w:rFonts w:ascii="仿宋" w:hAnsi="仿宋" w:eastAsia="仿宋"/>
          <w:sz w:val="30"/>
          <w:szCs w:val="30"/>
        </w:rPr>
      </w:pPr>
      <w:bookmarkStart w:id="0" w:name="_GoBack"/>
      <w:r>
        <w:rPr>
          <w:rFonts w:hint="eastAsia" w:ascii="仿宋" w:hAnsi="仿宋" w:eastAsia="仿宋"/>
          <w:color w:val="000000"/>
          <w:sz w:val="30"/>
          <w:szCs w:val="30"/>
          <w:lang w:eastAsia="zh-CN"/>
        </w:rPr>
        <w:t>四、</w:t>
      </w:r>
      <w:r>
        <w:rPr>
          <w:rFonts w:hint="eastAsia" w:ascii="仿宋" w:hAnsi="仿宋" w:eastAsia="仿宋"/>
          <w:color w:val="000000"/>
          <w:sz w:val="30"/>
          <w:szCs w:val="30"/>
        </w:rPr>
        <w:t>各岗位考试当天的测试时间为考务办的预估时间</w:t>
      </w:r>
      <w:r>
        <w:rPr>
          <w:rFonts w:hint="eastAsia" w:ascii="仿宋" w:hAnsi="仿宋" w:eastAsia="仿宋"/>
          <w:color w:val="000000"/>
          <w:sz w:val="30"/>
          <w:szCs w:val="30"/>
          <w:lang w:eastAsia="zh-CN"/>
        </w:rPr>
        <w:t>。在面试和说课过程中，专家重在观测考生报考的岗位胜任能力和潜力，专家组有权决定考生具体测试时长。</w:t>
      </w:r>
      <w:bookmarkEnd w:id="0"/>
      <w:r>
        <w:rPr>
          <w:rFonts w:hint="eastAsia" w:ascii="仿宋" w:hAnsi="仿宋" w:eastAsia="仿宋"/>
          <w:sz w:val="30"/>
          <w:szCs w:val="30"/>
          <w:lang w:eastAsia="zh-CN"/>
        </w:rPr>
        <w:t>在</w:t>
      </w:r>
      <w:r>
        <w:rPr>
          <w:rFonts w:hint="eastAsia" w:ascii="仿宋" w:hAnsi="仿宋" w:eastAsia="仿宋"/>
          <w:sz w:val="30"/>
          <w:szCs w:val="30"/>
        </w:rPr>
        <w:t>实际</w:t>
      </w:r>
      <w:r>
        <w:rPr>
          <w:rFonts w:hint="eastAsia" w:ascii="仿宋" w:hAnsi="仿宋" w:eastAsia="仿宋"/>
          <w:sz w:val="30"/>
          <w:szCs w:val="30"/>
          <w:lang w:eastAsia="zh-CN"/>
        </w:rPr>
        <w:t>测试</w:t>
      </w:r>
      <w:r>
        <w:rPr>
          <w:rFonts w:hint="eastAsia" w:ascii="仿宋" w:hAnsi="仿宋" w:eastAsia="仿宋"/>
          <w:sz w:val="30"/>
          <w:szCs w:val="30"/>
        </w:rPr>
        <w:t>时间与</w:t>
      </w:r>
      <w:r>
        <w:rPr>
          <w:rFonts w:hint="eastAsia" w:ascii="仿宋" w:hAnsi="仿宋" w:eastAsia="仿宋"/>
          <w:sz w:val="30"/>
          <w:szCs w:val="30"/>
          <w:lang w:eastAsia="zh-CN"/>
        </w:rPr>
        <w:t>预估测试</w:t>
      </w:r>
      <w:r>
        <w:rPr>
          <w:rFonts w:hint="eastAsia" w:ascii="仿宋" w:hAnsi="仿宋" w:eastAsia="仿宋"/>
          <w:sz w:val="30"/>
          <w:szCs w:val="30"/>
        </w:rPr>
        <w:t>时间有出入</w:t>
      </w:r>
      <w:r>
        <w:rPr>
          <w:rFonts w:hint="eastAsia" w:ascii="仿宋" w:hAnsi="仿宋" w:eastAsia="仿宋"/>
          <w:sz w:val="30"/>
          <w:szCs w:val="30"/>
          <w:lang w:eastAsia="zh-CN"/>
        </w:rPr>
        <w:t>时</w:t>
      </w:r>
      <w:r>
        <w:rPr>
          <w:rFonts w:hint="eastAsia" w:ascii="仿宋" w:hAnsi="仿宋" w:eastAsia="仿宋"/>
          <w:sz w:val="30"/>
          <w:szCs w:val="30"/>
        </w:rPr>
        <w:t>，请耐心等待，工作人员会根据每组的进度情况调整每位考生的面试时间，应聘人员应保证考试当天通讯畅通。</w:t>
      </w:r>
    </w:p>
    <w:p>
      <w:pPr>
        <w:spacing w:line="520" w:lineRule="exact"/>
        <w:ind w:firstLine="600"/>
        <w:rPr>
          <w:rFonts w:hint="eastAsia" w:ascii="仿宋" w:hAnsi="仿宋" w:eastAsia="仿宋"/>
          <w:sz w:val="30"/>
          <w:szCs w:val="30"/>
        </w:rPr>
      </w:pPr>
      <w:r>
        <w:rPr>
          <w:rFonts w:hint="eastAsia" w:ascii="仿宋" w:hAnsi="仿宋" w:eastAsia="仿宋"/>
          <w:sz w:val="30"/>
          <w:szCs w:val="30"/>
          <w:lang w:eastAsia="zh-CN"/>
        </w:rPr>
        <w:t>五、</w:t>
      </w:r>
      <w:r>
        <w:rPr>
          <w:rFonts w:hint="eastAsia" w:ascii="仿宋" w:hAnsi="仿宋" w:eastAsia="仿宋"/>
          <w:sz w:val="30"/>
          <w:szCs w:val="30"/>
        </w:rPr>
        <w:t>测试结束后，考生即刻离开腾讯会议，并且不得再次进入会议间。</w:t>
      </w:r>
    </w:p>
    <w:p>
      <w:pPr>
        <w:spacing w:line="520" w:lineRule="exact"/>
        <w:ind w:firstLine="600"/>
        <w:rPr>
          <w:rFonts w:ascii="仿宋" w:hAnsi="仿宋" w:eastAsia="仿宋"/>
          <w:sz w:val="30"/>
          <w:szCs w:val="30"/>
        </w:rPr>
      </w:pPr>
      <w:r>
        <w:rPr>
          <w:rFonts w:hint="eastAsia" w:ascii="仿宋" w:hAnsi="仿宋" w:eastAsia="仿宋"/>
          <w:sz w:val="30"/>
          <w:szCs w:val="30"/>
          <w:lang w:eastAsia="zh-CN"/>
        </w:rPr>
        <w:t>六</w:t>
      </w:r>
      <w:r>
        <w:rPr>
          <w:rFonts w:hint="eastAsia" w:ascii="仿宋" w:hAnsi="仿宋" w:eastAsia="仿宋"/>
          <w:sz w:val="30"/>
          <w:szCs w:val="30"/>
        </w:rPr>
        <w:t>、服装设计专业教师、职业教育研究干事、思政融媒体实验员、心理健康教育教师四个岗位的技能测试安排会与考试前通知到相应考生。</w:t>
      </w:r>
    </w:p>
    <w:p>
      <w:pPr>
        <w:spacing w:line="520" w:lineRule="exact"/>
        <w:ind w:firstLine="600"/>
        <w:rPr>
          <w:rFonts w:ascii="仿宋" w:hAnsi="仿宋" w:eastAsia="仿宋"/>
          <w:sz w:val="30"/>
          <w:szCs w:val="30"/>
        </w:rPr>
      </w:pPr>
      <w:r>
        <w:rPr>
          <w:rFonts w:hint="eastAsia" w:ascii="仿宋" w:hAnsi="仿宋" w:eastAsia="仿宋"/>
          <w:sz w:val="30"/>
          <w:szCs w:val="30"/>
          <w:lang w:eastAsia="zh-CN"/>
        </w:rPr>
        <w:t>七</w:t>
      </w:r>
      <w:r>
        <w:rPr>
          <w:rFonts w:hint="eastAsia" w:ascii="仿宋" w:hAnsi="仿宋" w:eastAsia="仿宋"/>
          <w:sz w:val="30"/>
          <w:szCs w:val="30"/>
        </w:rPr>
        <w:t>、任何人不得将考试内容和答题信息上传到网络或告知第三方人员。</w:t>
      </w:r>
    </w:p>
    <w:p>
      <w:pPr>
        <w:spacing w:line="520" w:lineRule="exact"/>
        <w:ind w:firstLine="600"/>
        <w:rPr>
          <w:rFonts w:ascii="仿宋" w:hAnsi="仿宋" w:eastAsia="仿宋"/>
          <w:sz w:val="30"/>
          <w:szCs w:val="30"/>
        </w:rPr>
      </w:pPr>
      <w:r>
        <w:rPr>
          <w:rFonts w:hint="eastAsia" w:ascii="仿宋" w:hAnsi="仿宋" w:eastAsia="仿宋"/>
          <w:sz w:val="30"/>
          <w:szCs w:val="30"/>
          <w:lang w:eastAsia="zh-CN"/>
        </w:rPr>
        <w:t>八</w:t>
      </w:r>
      <w:r>
        <w:rPr>
          <w:rFonts w:hint="eastAsia" w:ascii="仿宋" w:hAnsi="仿宋" w:eastAsia="仿宋"/>
          <w:sz w:val="30"/>
          <w:szCs w:val="30"/>
        </w:rPr>
        <w:t>、考生必须遵守考试规则，服从工作人员的管理。对违反考试规则和纪律人员，取消</w:t>
      </w:r>
      <w:r>
        <w:rPr>
          <w:rFonts w:hint="eastAsia" w:ascii="仿宋" w:hAnsi="仿宋" w:eastAsia="仿宋"/>
          <w:sz w:val="30"/>
          <w:szCs w:val="30"/>
          <w:lang w:eastAsia="zh-CN"/>
        </w:rPr>
        <w:t>考试</w:t>
      </w:r>
      <w:r>
        <w:rPr>
          <w:rFonts w:hint="eastAsia" w:ascii="仿宋" w:hAnsi="仿宋" w:eastAsia="仿宋"/>
          <w:sz w:val="30"/>
          <w:szCs w:val="30"/>
        </w:rPr>
        <w:t>资格或</w:t>
      </w:r>
      <w:r>
        <w:rPr>
          <w:rFonts w:hint="eastAsia" w:ascii="仿宋" w:hAnsi="仿宋" w:eastAsia="仿宋"/>
          <w:sz w:val="30"/>
          <w:szCs w:val="30"/>
          <w:lang w:eastAsia="zh-CN"/>
        </w:rPr>
        <w:t>考试</w:t>
      </w:r>
      <w:r>
        <w:rPr>
          <w:rFonts w:hint="eastAsia" w:ascii="仿宋" w:hAnsi="仿宋" w:eastAsia="仿宋"/>
          <w:sz w:val="30"/>
          <w:szCs w:val="30"/>
        </w:rPr>
        <w:t xml:space="preserve">成绩。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_GB2312">
    <w:altName w:val="汉仪仿宋KW"/>
    <w:panose1 w:val="02010609030101010101"/>
    <w:charset w:val="86"/>
    <w:family w:val="modern"/>
    <w:pitch w:val="default"/>
    <w:sig w:usb0="00000000" w:usb1="00000000" w:usb2="00000010" w:usb3="00000000" w:csb0="00040000" w:csb1="00000000"/>
  </w:font>
  <w:font w:name="方正小标宋简体">
    <w:altName w:val="汉仪书宋二KW"/>
    <w:panose1 w:val="02010601030101010101"/>
    <w:charset w:val="86"/>
    <w:family w:val="roman"/>
    <w:pitch w:val="default"/>
    <w:sig w:usb0="00000000" w:usb1="00000000" w:usb2="00000000" w:usb3="00000000" w:csb0="00040000"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C3A"/>
    <w:rsid w:val="00050655"/>
    <w:rsid w:val="000726D6"/>
    <w:rsid w:val="00105E86"/>
    <w:rsid w:val="001421EB"/>
    <w:rsid w:val="001857FE"/>
    <w:rsid w:val="002B19C8"/>
    <w:rsid w:val="00372B7A"/>
    <w:rsid w:val="0038378B"/>
    <w:rsid w:val="003848FB"/>
    <w:rsid w:val="003E3863"/>
    <w:rsid w:val="0044175D"/>
    <w:rsid w:val="00464C96"/>
    <w:rsid w:val="004B2400"/>
    <w:rsid w:val="005301BB"/>
    <w:rsid w:val="00601642"/>
    <w:rsid w:val="00624EEB"/>
    <w:rsid w:val="0063782B"/>
    <w:rsid w:val="007556B2"/>
    <w:rsid w:val="008A15D8"/>
    <w:rsid w:val="008B7BD5"/>
    <w:rsid w:val="008C3EA5"/>
    <w:rsid w:val="008D395C"/>
    <w:rsid w:val="008D3C3A"/>
    <w:rsid w:val="008D3CA4"/>
    <w:rsid w:val="00925EAC"/>
    <w:rsid w:val="0099689C"/>
    <w:rsid w:val="009C5C39"/>
    <w:rsid w:val="009D7EE0"/>
    <w:rsid w:val="00A33372"/>
    <w:rsid w:val="00B14670"/>
    <w:rsid w:val="00B54561"/>
    <w:rsid w:val="00B71FDE"/>
    <w:rsid w:val="00C2440F"/>
    <w:rsid w:val="00C24DE2"/>
    <w:rsid w:val="00CD5DAB"/>
    <w:rsid w:val="00D11F26"/>
    <w:rsid w:val="00FB00C1"/>
    <w:rsid w:val="161C7C82"/>
    <w:rsid w:val="2ABE4605"/>
    <w:rsid w:val="405A28A7"/>
    <w:rsid w:val="5DBD7B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semiHidden/>
    <w:unhideWhenUsed/>
    <w:uiPriority w:val="99"/>
    <w:pPr>
      <w:spacing w:afterLines="0" w:afterAutospacing="0" w:line="360" w:lineRule="auto"/>
      <w:ind w:firstLine="1022" w:firstLineChars="200"/>
      <w:jc w:val="left"/>
    </w:pPr>
    <w:rPr>
      <w:rFonts w:ascii="Times New Roman" w:hAnsi="Times New Roman" w:eastAsia="仿宋_GB2312" w:cs="Times New Roman"/>
      <w:szCs w:val="30"/>
    </w:rPr>
  </w:style>
  <w:style w:type="paragraph" w:styleId="3">
    <w:name w:val="footer"/>
    <w:basedOn w:val="1"/>
    <w:link w:val="7"/>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99"/>
    <w:rPr>
      <w:sz w:val="18"/>
      <w:szCs w:val="18"/>
    </w:rPr>
  </w:style>
  <w:style w:type="character" w:customStyle="1" w:styleId="8">
    <w:name w:val="页眉 Char"/>
    <w:basedOn w:val="6"/>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1</Pages>
  <Words>78</Words>
  <Characters>447</Characters>
  <Lines>3</Lines>
  <Paragraphs>1</Paragraphs>
  <TotalTime>2</TotalTime>
  <ScaleCrop>false</ScaleCrop>
  <LinksUpToDate>false</LinksUpToDate>
  <CharactersWithSpaces>524</CharactersWithSpaces>
  <Application>WWO_aliyun_20201019112421-9bb9c296e6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2020-05-18T17:06:00Z</dcterms:created>
  <dc:creator>徐晓婧</dc:creator>
  <cp:lastModifiedBy>Summer</cp:lastModifiedBy>
  <dcterms:modified xsi:type="dcterms:W3CDTF">2021-05-05T11:02:12Z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SaveFontToCloudKey">
    <vt:lpwstr>526110328_cloud</vt:lpwstr>
  </property>
  <property fmtid="{D5CDD505-2E9C-101B-9397-08002B2CF9AE}" pid="4" name="ICV">
    <vt:lpwstr>67D1B12962E048DFAAA63524F3C9A95E</vt:lpwstr>
  </property>
</Properties>
</file>